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19DD" w14:textId="0154DF60" w:rsidR="00D33098" w:rsidRPr="00770E0E" w:rsidRDefault="00D33098" w:rsidP="00707745">
      <w:pPr>
        <w:pStyle w:val="ab"/>
        <w:suppressAutoHyphens/>
        <w:ind w:firstLine="0"/>
        <w:rPr>
          <w:color w:val="auto"/>
          <w:szCs w:val="28"/>
          <w:lang w:val="ru-RU"/>
        </w:rPr>
      </w:pPr>
      <w:r w:rsidRPr="00770E0E">
        <w:rPr>
          <w:color w:val="auto"/>
          <w:szCs w:val="28"/>
          <w:lang w:val="ru-RU"/>
        </w:rPr>
        <w:t xml:space="preserve">УДК </w:t>
      </w:r>
    </w:p>
    <w:p w14:paraId="59A99348" w14:textId="605D742E" w:rsidR="00820BFC" w:rsidRPr="00770E0E" w:rsidRDefault="00770E0E" w:rsidP="00707745">
      <w:pPr>
        <w:pStyle w:val="ab"/>
        <w:suppressAutoHyphens/>
        <w:ind w:firstLine="0"/>
        <w:rPr>
          <w:b/>
          <w:color w:val="auto"/>
          <w:szCs w:val="28"/>
          <w:lang w:val="ru-RU"/>
        </w:rPr>
      </w:pPr>
      <w:r w:rsidRPr="00770E0E">
        <w:rPr>
          <w:b/>
          <w:color w:val="auto"/>
          <w:szCs w:val="28"/>
          <w:lang w:val="ru-RU"/>
        </w:rPr>
        <w:t xml:space="preserve">Название статьи </w:t>
      </w:r>
      <w:r w:rsidR="003F38EB" w:rsidRPr="003F38EB">
        <w:rPr>
          <w:color w:val="auto"/>
          <w:sz w:val="24"/>
          <w:lang w:val="ru-RU" w:eastAsia="ru-RU"/>
        </w:rPr>
        <w:t>(</w:t>
      </w:r>
      <w:r w:rsidR="003F38EB" w:rsidRPr="003F38EB">
        <w:rPr>
          <w:i/>
          <w:color w:val="auto"/>
          <w:sz w:val="24"/>
          <w:lang w:val="ru-RU" w:eastAsia="ru-RU"/>
        </w:rPr>
        <w:t xml:space="preserve">10–12 слов, </w:t>
      </w:r>
      <w:r w:rsidR="003F38EB" w:rsidRPr="003F38EB">
        <w:rPr>
          <w:i/>
          <w:color w:val="auto"/>
          <w:sz w:val="24"/>
          <w:lang w:val="ru-RU" w:eastAsia="ru-RU"/>
        </w:rPr>
        <w:t>полностью отражает</w:t>
      </w:r>
      <w:r w:rsidR="003F38EB" w:rsidRPr="003F38EB">
        <w:rPr>
          <w:i/>
          <w:color w:val="auto"/>
          <w:sz w:val="24"/>
          <w:lang w:val="ru-RU" w:eastAsia="ru-RU"/>
        </w:rPr>
        <w:t xml:space="preserve"> содержани</w:t>
      </w:r>
      <w:r w:rsidR="003F38EB" w:rsidRPr="003F38EB">
        <w:rPr>
          <w:i/>
          <w:color w:val="auto"/>
          <w:sz w:val="24"/>
          <w:lang w:val="ru-RU" w:eastAsia="ru-RU"/>
        </w:rPr>
        <w:t>е</w:t>
      </w:r>
      <w:r w:rsidR="003F38EB" w:rsidRPr="003F38EB">
        <w:rPr>
          <w:i/>
          <w:color w:val="auto"/>
          <w:sz w:val="24"/>
          <w:lang w:val="ru-RU" w:eastAsia="ru-RU"/>
        </w:rPr>
        <w:t xml:space="preserve"> статьи,</w:t>
      </w:r>
      <w:r w:rsidR="003F38EB">
        <w:rPr>
          <w:i/>
          <w:color w:val="auto"/>
          <w:sz w:val="24"/>
          <w:lang w:val="ru-RU" w:eastAsia="ru-RU"/>
        </w:rPr>
        <w:t xml:space="preserve"> соответст</w:t>
      </w:r>
      <w:r w:rsidR="003F38EB" w:rsidRPr="003F38EB">
        <w:rPr>
          <w:i/>
          <w:color w:val="auto"/>
          <w:sz w:val="24"/>
          <w:lang w:val="ru-RU" w:eastAsia="ru-RU"/>
        </w:rPr>
        <w:t>в</w:t>
      </w:r>
      <w:r w:rsidR="003F38EB" w:rsidRPr="003F38EB">
        <w:rPr>
          <w:i/>
          <w:color w:val="auto"/>
          <w:sz w:val="24"/>
          <w:lang w:val="ru-RU" w:eastAsia="ru-RU"/>
        </w:rPr>
        <w:t>ует</w:t>
      </w:r>
      <w:r w:rsidR="003F38EB" w:rsidRPr="003F38EB">
        <w:rPr>
          <w:i/>
          <w:color w:val="auto"/>
          <w:sz w:val="24"/>
          <w:lang w:val="ru-RU" w:eastAsia="ru-RU"/>
        </w:rPr>
        <w:t xml:space="preserve"> научному стилю текста, не содерж</w:t>
      </w:r>
      <w:r w:rsidR="003F38EB" w:rsidRPr="003F38EB">
        <w:rPr>
          <w:i/>
          <w:color w:val="auto"/>
          <w:sz w:val="24"/>
          <w:lang w:val="ru-RU" w:eastAsia="ru-RU"/>
        </w:rPr>
        <w:t>ит</w:t>
      </w:r>
      <w:r w:rsidR="003F38EB" w:rsidRPr="003F38EB">
        <w:rPr>
          <w:i/>
          <w:color w:val="auto"/>
          <w:sz w:val="24"/>
          <w:lang w:val="ru-RU" w:eastAsia="ru-RU"/>
        </w:rPr>
        <w:t xml:space="preserve"> аббревиатуры и акронимы, оптимизировано для поиска – слова в названии, аннотации и ключевых словах должны перекликаться</w:t>
      </w:r>
      <w:r w:rsidR="003F38EB">
        <w:rPr>
          <w:color w:val="auto"/>
          <w:sz w:val="24"/>
          <w:lang w:val="ru-RU" w:eastAsia="ru-RU"/>
        </w:rPr>
        <w:t>)</w:t>
      </w:r>
    </w:p>
    <w:p w14:paraId="0ECBE6F0" w14:textId="590C2964" w:rsidR="00425F67" w:rsidRPr="00770E0E" w:rsidRDefault="00770E0E" w:rsidP="00707745">
      <w:pPr>
        <w:suppressAutoHyphens/>
        <w:autoSpaceDE w:val="0"/>
        <w:autoSpaceDN w:val="0"/>
        <w:adjustRightInd w:val="0"/>
        <w:rPr>
          <w:bCs/>
          <w:szCs w:val="28"/>
        </w:rPr>
      </w:pPr>
      <w:r>
        <w:rPr>
          <w:rFonts w:cs="Arial"/>
          <w:b/>
          <w:szCs w:val="28"/>
        </w:rPr>
        <w:t>ФИО авторов</w:t>
      </w:r>
      <w:r w:rsidR="00425F67" w:rsidRPr="00770E0E">
        <w:rPr>
          <w:rFonts w:cs="Arial"/>
          <w:b/>
          <w:szCs w:val="28"/>
        </w:rPr>
        <w:t xml:space="preserve">, </w:t>
      </w:r>
      <w:r w:rsidR="001A562D" w:rsidRPr="00770E0E">
        <w:rPr>
          <w:b/>
          <w:noProof/>
          <w:szCs w:val="28"/>
        </w:rPr>
        <w:drawing>
          <wp:inline distT="0" distB="0" distL="0" distR="0" wp14:anchorId="2542784F" wp14:editId="020E22B4">
            <wp:extent cx="196215" cy="196215"/>
            <wp:effectExtent l="0" t="0" r="0" b="0"/>
            <wp:docPr id="1" name="Рисунок 13" descr="https://avatars.mds.yandex.net/i?id=9ed6807a1d6b7aed0e6da458db3f0ea4-5879342-images-thumbs&amp;n=13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avatars.mds.yandex.net/i?id=9ed6807a1d6b7aed0e6da458db3f0ea4-5879342-images-thumbs&amp;n=1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745" w:rsidRPr="00770E0E">
        <w:rPr>
          <w:rFonts w:cs="Arial"/>
          <w:szCs w:val="28"/>
        </w:rPr>
        <w:sym w:font="Wingdings" w:char="F02A"/>
      </w:r>
      <w:r w:rsidR="00707745" w:rsidRPr="00770E0E">
        <w:rPr>
          <w:b/>
          <w:bCs/>
          <w:szCs w:val="28"/>
        </w:rPr>
        <w:t>,</w:t>
      </w:r>
      <w:r w:rsidR="00430867" w:rsidRPr="00770E0E">
        <w:rPr>
          <w:b/>
          <w:bCs/>
          <w:szCs w:val="28"/>
        </w:rPr>
        <w:t xml:space="preserve"> ...</w:t>
      </w:r>
      <w:r w:rsidR="00707745" w:rsidRPr="00770E0E">
        <w:rPr>
          <w:b/>
          <w:bCs/>
          <w:szCs w:val="28"/>
        </w:rPr>
        <w:t xml:space="preserve"> </w:t>
      </w:r>
      <w:r w:rsidR="001A562D" w:rsidRPr="00770E0E">
        <w:rPr>
          <w:b/>
          <w:noProof/>
          <w:szCs w:val="28"/>
        </w:rPr>
        <w:drawing>
          <wp:inline distT="0" distB="0" distL="0" distR="0" wp14:anchorId="7356091D" wp14:editId="46A88071">
            <wp:extent cx="196215" cy="196215"/>
            <wp:effectExtent l="0" t="0" r="0" b="0"/>
            <wp:docPr id="2" name="Рисунок 13" descr="https://avatars.mds.yandex.net/i?id=9ed6807a1d6b7aed0e6da458db3f0ea4-5879342-images-thumbs&amp;n=13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avatars.mds.yandex.net/i?id=9ed6807a1d6b7aed0e6da458db3f0ea4-5879342-images-thumbs&amp;n=1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F67" w:rsidRPr="00770E0E">
        <w:rPr>
          <w:b/>
          <w:bCs/>
          <w:szCs w:val="28"/>
        </w:rPr>
        <w:t xml:space="preserve"> </w:t>
      </w:r>
      <w:r w:rsidR="00425F67" w:rsidRPr="00770E0E">
        <w:rPr>
          <w:bCs/>
          <w:szCs w:val="28"/>
        </w:rPr>
        <w:t xml:space="preserve">зеленые кнопки со ссылками на страницы авторов в </w:t>
      </w:r>
      <w:r w:rsidR="00425F67" w:rsidRPr="00770E0E">
        <w:rPr>
          <w:bCs/>
          <w:szCs w:val="28"/>
          <w:lang w:val="en-US"/>
        </w:rPr>
        <w:t>ORCID</w:t>
      </w:r>
    </w:p>
    <w:p w14:paraId="38FA3212" w14:textId="4C48C5C8" w:rsidR="00707745" w:rsidRPr="00770E0E" w:rsidRDefault="00425F67" w:rsidP="00707745">
      <w:pPr>
        <w:suppressAutoHyphens/>
        <w:autoSpaceDE w:val="0"/>
        <w:autoSpaceDN w:val="0"/>
        <w:adjustRightInd w:val="0"/>
        <w:rPr>
          <w:szCs w:val="28"/>
          <w:vertAlign w:val="superscript"/>
        </w:rPr>
      </w:pPr>
      <w:r w:rsidRPr="00770E0E">
        <w:rPr>
          <w:bCs/>
          <w:szCs w:val="28"/>
        </w:rPr>
        <w:t>Названия вузов и их точные адреса</w:t>
      </w:r>
    </w:p>
    <w:p w14:paraId="715FA0A5" w14:textId="4B0F0012" w:rsidR="00707745" w:rsidRPr="00770E0E" w:rsidRDefault="00707745" w:rsidP="00707745">
      <w:pPr>
        <w:suppressAutoHyphens/>
        <w:autoSpaceDE w:val="0"/>
        <w:autoSpaceDN w:val="0"/>
        <w:adjustRightInd w:val="0"/>
        <w:rPr>
          <w:szCs w:val="28"/>
        </w:rPr>
      </w:pPr>
      <w:r w:rsidRPr="00770E0E">
        <w:rPr>
          <w:szCs w:val="28"/>
        </w:rPr>
        <w:sym w:font="Wingdings" w:char="F02A"/>
      </w:r>
      <w:r w:rsidRPr="00770E0E">
        <w:rPr>
          <w:szCs w:val="28"/>
        </w:rPr>
        <w:t xml:space="preserve"> </w:t>
      </w:r>
      <w:r w:rsidR="00425F67" w:rsidRPr="00770E0E">
        <w:rPr>
          <w:color w:val="0070C0"/>
          <w:szCs w:val="28"/>
        </w:rPr>
        <w:t xml:space="preserve">адрес электронной почты </w:t>
      </w:r>
      <w:r w:rsidR="00425F67" w:rsidRPr="00770E0E">
        <w:rPr>
          <w:szCs w:val="28"/>
        </w:rPr>
        <w:t>(гиперссылка)</w:t>
      </w:r>
    </w:p>
    <w:p w14:paraId="42563CC0" w14:textId="71FBF2E4" w:rsidR="00363838" w:rsidRDefault="00707745" w:rsidP="00425F67">
      <w:pPr>
        <w:suppressAutoHyphens/>
        <w:autoSpaceDE w:val="0"/>
        <w:autoSpaceDN w:val="0"/>
        <w:adjustRightInd w:val="0"/>
        <w:rPr>
          <w:szCs w:val="28"/>
        </w:rPr>
      </w:pPr>
      <w:r w:rsidRPr="00363838">
        <w:rPr>
          <w:b/>
          <w:szCs w:val="28"/>
        </w:rPr>
        <w:t>Аннотация</w:t>
      </w:r>
      <w:r w:rsidR="009A7331">
        <w:rPr>
          <w:b/>
          <w:i/>
          <w:szCs w:val="28"/>
        </w:rPr>
        <w:t xml:space="preserve"> </w:t>
      </w:r>
      <w:r w:rsidR="003F38EB" w:rsidRPr="003F38EB">
        <w:rPr>
          <w:sz w:val="24"/>
        </w:rPr>
        <w:t>(</w:t>
      </w:r>
      <w:r w:rsidR="003F38EB" w:rsidRPr="003F38EB">
        <w:rPr>
          <w:i/>
          <w:sz w:val="24"/>
        </w:rPr>
        <w:t>краткое резюме статьи, 200–300 слов</w:t>
      </w:r>
      <w:r w:rsidR="003F38EB" w:rsidRPr="003F38EB">
        <w:rPr>
          <w:i/>
          <w:sz w:val="24"/>
        </w:rPr>
        <w:t>,</w:t>
      </w:r>
      <w:r w:rsidR="003F38EB" w:rsidRPr="003F38EB">
        <w:rPr>
          <w:i/>
          <w:sz w:val="24"/>
        </w:rPr>
        <w:t xml:space="preserve"> раскрывает содержание статьи, помогает читателям определить соответствие их интересам и решить, нужно ли читать статью целиком. Это тот инструмент, который позволяет повысить видимость статьи. Большая часть статей в мире цитируется с опорой на заголовок и аннотац</w:t>
      </w:r>
      <w:r w:rsidR="003F38EB" w:rsidRPr="003F38EB">
        <w:rPr>
          <w:i/>
          <w:sz w:val="24"/>
        </w:rPr>
        <w:t>ию, без прочтения самого текста</w:t>
      </w:r>
      <w:r w:rsidR="003F38EB" w:rsidRPr="003F38EB">
        <w:rPr>
          <w:sz w:val="24"/>
        </w:rPr>
        <w:t>).</w:t>
      </w:r>
    </w:p>
    <w:p w14:paraId="7CA2DE69" w14:textId="7F6AEE41" w:rsidR="00707745" w:rsidRPr="009A7331" w:rsidRDefault="003F38EB" w:rsidP="00425F67">
      <w:pPr>
        <w:suppressAutoHyphens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 xml:space="preserve">се разделы аннотации </w:t>
      </w:r>
      <w:r>
        <w:rPr>
          <w:szCs w:val="28"/>
        </w:rPr>
        <w:t xml:space="preserve">пишут </w:t>
      </w:r>
      <w:r>
        <w:rPr>
          <w:szCs w:val="28"/>
        </w:rPr>
        <w:t>без красной ст</w:t>
      </w:r>
      <w:r w:rsidRPr="00A55BD3">
        <w:rPr>
          <w:szCs w:val="28"/>
        </w:rPr>
        <w:t>роки</w:t>
      </w:r>
      <w:r>
        <w:rPr>
          <w:szCs w:val="28"/>
        </w:rPr>
        <w:t xml:space="preserve">. </w:t>
      </w:r>
      <w:r w:rsidR="005D171A" w:rsidRPr="003F38EB">
        <w:rPr>
          <w:szCs w:val="28"/>
        </w:rPr>
        <w:t>Аннотация в русскоязычной версии нужна также и на английском языке (см. далее)!</w:t>
      </w:r>
    </w:p>
    <w:p w14:paraId="5CBED822" w14:textId="77777777" w:rsidR="003F38EB" w:rsidRDefault="004204B6" w:rsidP="003F38EB">
      <w:pPr>
        <w:rPr>
          <w:i/>
          <w:sz w:val="24"/>
        </w:rPr>
      </w:pPr>
      <w:r w:rsidRPr="00770E0E">
        <w:rPr>
          <w:b/>
          <w:i/>
          <w:szCs w:val="28"/>
        </w:rPr>
        <w:t>Введение.</w:t>
      </w:r>
      <w:r w:rsidRPr="00770E0E">
        <w:rPr>
          <w:szCs w:val="28"/>
          <w:lang w:eastAsia="en-US"/>
        </w:rPr>
        <w:t xml:space="preserve"> </w:t>
      </w:r>
      <w:r w:rsidR="00471129">
        <w:rPr>
          <w:szCs w:val="28"/>
          <w:lang w:eastAsia="en-US"/>
        </w:rPr>
        <w:t>С</w:t>
      </w:r>
      <w:r w:rsidR="00471129" w:rsidRPr="00471129">
        <w:rPr>
          <w:szCs w:val="28"/>
          <w:lang w:eastAsia="en-US"/>
        </w:rPr>
        <w:t>тавится научная проблема и цель статьи</w:t>
      </w:r>
      <w:r w:rsidR="00471129">
        <w:rPr>
          <w:szCs w:val="28"/>
          <w:lang w:eastAsia="en-US"/>
        </w:rPr>
        <w:t>.</w:t>
      </w:r>
      <w:r w:rsidR="003F38EB" w:rsidRPr="003F38EB">
        <w:rPr>
          <w:sz w:val="24"/>
        </w:rPr>
        <w:t xml:space="preserve"> </w:t>
      </w:r>
      <w:r w:rsidR="003F38EB" w:rsidRPr="003F38EB">
        <w:rPr>
          <w:i/>
          <w:sz w:val="24"/>
        </w:rPr>
        <w:t xml:space="preserve">Структура введения должна быть следующая: </w:t>
      </w:r>
      <w:r w:rsidR="003F38EB" w:rsidRPr="003F38EB">
        <w:rPr>
          <w:i/>
          <w:sz w:val="24"/>
        </w:rPr>
        <w:t>о</w:t>
      </w:r>
      <w:r w:rsidR="003F38EB" w:rsidRPr="003F38EB">
        <w:rPr>
          <w:i/>
          <w:sz w:val="24"/>
        </w:rPr>
        <w:t>бщая постановка п</w:t>
      </w:r>
      <w:r w:rsidR="003F38EB" w:rsidRPr="003F38EB">
        <w:rPr>
          <w:i/>
          <w:sz w:val="24"/>
        </w:rPr>
        <w:t>роблемы в свете ее актуальности; о</w:t>
      </w:r>
      <w:r w:rsidR="003F38EB" w:rsidRPr="003F38EB">
        <w:rPr>
          <w:i/>
          <w:sz w:val="24"/>
        </w:rPr>
        <w:t>писание того, насколько проблема, которые авторы затрагивают, раскрыта или исследована в литературе</w:t>
      </w:r>
      <w:r w:rsidR="003F38EB" w:rsidRPr="003F38EB">
        <w:rPr>
          <w:i/>
          <w:sz w:val="24"/>
        </w:rPr>
        <w:t>; п</w:t>
      </w:r>
      <w:r w:rsidR="003F38EB" w:rsidRPr="003F38EB">
        <w:rPr>
          <w:i/>
          <w:sz w:val="24"/>
        </w:rPr>
        <w:t>ривести теоретические обоснования выбранной тематики, п</w:t>
      </w:r>
      <w:r w:rsidR="003F38EB" w:rsidRPr="003F38EB">
        <w:rPr>
          <w:i/>
          <w:sz w:val="24"/>
        </w:rPr>
        <w:t>оказать пробел в научном знании; ц</w:t>
      </w:r>
      <w:r w:rsidR="003F38EB" w:rsidRPr="003F38EB">
        <w:rPr>
          <w:i/>
          <w:sz w:val="24"/>
        </w:rPr>
        <w:t>ели и задачи исследования, сформулированные исходя из описанного и заполняемого авторами пробела в научном знании</w:t>
      </w:r>
      <w:r w:rsidR="003F38EB">
        <w:rPr>
          <w:i/>
          <w:sz w:val="24"/>
        </w:rPr>
        <w:t>.</w:t>
      </w:r>
    </w:p>
    <w:p w14:paraId="4C173D33" w14:textId="0C717149" w:rsidR="00D52173" w:rsidRPr="00770E0E" w:rsidRDefault="00D52173" w:rsidP="003F38EB">
      <w:pPr>
        <w:spacing w:after="100" w:afterAutospacing="1"/>
        <w:rPr>
          <w:szCs w:val="28"/>
        </w:rPr>
      </w:pPr>
      <w:r w:rsidRPr="00770E0E">
        <w:rPr>
          <w:b/>
          <w:i/>
          <w:szCs w:val="28"/>
          <w:lang w:eastAsia="en-US"/>
        </w:rPr>
        <w:t xml:space="preserve">Материалы и методы. </w:t>
      </w:r>
      <w:r w:rsidR="00471129">
        <w:t>Даются сведения об объекте и последовательности выполнения исследования.</w:t>
      </w:r>
      <w:r w:rsidR="003F38EB" w:rsidRPr="003F38EB">
        <w:rPr>
          <w:sz w:val="24"/>
        </w:rPr>
        <w:t xml:space="preserve"> </w:t>
      </w:r>
      <w:r w:rsidR="003F38EB" w:rsidRPr="003F38EB">
        <w:rPr>
          <w:i/>
          <w:sz w:val="24"/>
        </w:rPr>
        <w:t>Данный раздел должен включать описание материалов, используемых для или в ходе исследования, процедур, участников. Вкратце нужно описать как проводилось исследование, технологию (последовательность шагов) самого исследования, изготовления или подготовки используемых материалов. Описывается оборудование, которое использовалось (марки, модели, страна изготовления и пр.). Если речь идет только о методиках, которые выступают в качестве основного инструмента исследования, нужно так и указывать, чтобы не было ощущения, что материалы каким-то образом не прокомментированы автором или потеряны в процессе представления информации</w:t>
      </w:r>
      <w:r w:rsidR="003F38EB">
        <w:rPr>
          <w:i/>
          <w:sz w:val="24"/>
        </w:rPr>
        <w:t>.</w:t>
      </w:r>
    </w:p>
    <w:p w14:paraId="1E43A7FB" w14:textId="34D2C3DD" w:rsidR="00DF105B" w:rsidRPr="003F38EB" w:rsidRDefault="004204B6" w:rsidP="00001185">
      <w:pPr>
        <w:pStyle w:val="ab"/>
        <w:suppressAutoHyphens/>
        <w:ind w:firstLine="0"/>
        <w:rPr>
          <w:color w:val="auto"/>
          <w:szCs w:val="28"/>
          <w:lang w:val="ru-RU"/>
        </w:rPr>
      </w:pPr>
      <w:r w:rsidRPr="00770E0E">
        <w:rPr>
          <w:b/>
          <w:i/>
          <w:color w:val="auto"/>
          <w:szCs w:val="28"/>
        </w:rPr>
        <w:t>Результаты исследования</w:t>
      </w:r>
      <w:r w:rsidRPr="00770E0E">
        <w:rPr>
          <w:b/>
          <w:color w:val="auto"/>
          <w:szCs w:val="28"/>
        </w:rPr>
        <w:t>.</w:t>
      </w:r>
      <w:r w:rsidRPr="00770E0E">
        <w:rPr>
          <w:color w:val="auto"/>
          <w:szCs w:val="28"/>
        </w:rPr>
        <w:t xml:space="preserve"> </w:t>
      </w:r>
      <w:r w:rsidR="00471129">
        <w:rPr>
          <w:color w:val="auto"/>
          <w:szCs w:val="28"/>
          <w:lang w:val="ru-RU"/>
        </w:rPr>
        <w:t>П</w:t>
      </w:r>
      <w:r w:rsidR="00471129" w:rsidRPr="00471129">
        <w:rPr>
          <w:color w:val="auto"/>
          <w:szCs w:val="28"/>
          <w:lang w:val="ru-RU"/>
        </w:rPr>
        <w:t>риводятся конкретные ав</w:t>
      </w:r>
      <w:r w:rsidR="003F38EB">
        <w:rPr>
          <w:color w:val="auto"/>
          <w:szCs w:val="28"/>
          <w:lang w:val="ru-RU"/>
        </w:rPr>
        <w:t>торские результаты исследования,</w:t>
      </w:r>
      <w:r w:rsidR="003F38EB" w:rsidRPr="003F38EB">
        <w:rPr>
          <w:color w:val="auto"/>
          <w:sz w:val="24"/>
          <w:lang w:val="ru-RU" w:eastAsia="ru-RU"/>
        </w:rPr>
        <w:t xml:space="preserve"> </w:t>
      </w:r>
      <w:r w:rsidR="003F38EB" w:rsidRPr="003F38EB">
        <w:rPr>
          <w:color w:val="auto"/>
          <w:szCs w:val="28"/>
          <w:lang w:val="ru-RU" w:eastAsia="ru-RU"/>
        </w:rPr>
        <w:t xml:space="preserve">которые получены в описываемой работе, но максимально </w:t>
      </w:r>
      <w:r w:rsidR="003F38EB" w:rsidRPr="003F38EB">
        <w:rPr>
          <w:color w:val="auto"/>
          <w:szCs w:val="28"/>
          <w:lang w:val="ru-RU" w:eastAsia="ru-RU"/>
        </w:rPr>
        <w:lastRenderedPageBreak/>
        <w:t>абстрактно с той целью, чтобы у читателя появилось желание прочитать саму статью.</w:t>
      </w:r>
    </w:p>
    <w:p w14:paraId="44FDD9D0" w14:textId="59308412" w:rsidR="00AE0603" w:rsidRPr="0035387D" w:rsidRDefault="004204B6" w:rsidP="00F41BE6">
      <w:pPr>
        <w:pStyle w:val="ab"/>
        <w:suppressAutoHyphens/>
        <w:ind w:firstLine="0"/>
        <w:rPr>
          <w:i/>
          <w:color w:val="auto"/>
          <w:szCs w:val="28"/>
        </w:rPr>
      </w:pPr>
      <w:r w:rsidRPr="00770E0E">
        <w:rPr>
          <w:b/>
          <w:i/>
          <w:color w:val="auto"/>
          <w:szCs w:val="28"/>
          <w:lang w:eastAsia="en-US"/>
        </w:rPr>
        <w:t>Обсуждение и заключения.</w:t>
      </w:r>
      <w:r w:rsidRPr="00770E0E">
        <w:rPr>
          <w:i/>
          <w:color w:val="auto"/>
          <w:szCs w:val="28"/>
        </w:rPr>
        <w:t xml:space="preserve"> </w:t>
      </w:r>
      <w:r w:rsidR="00471129" w:rsidRPr="00471129">
        <w:rPr>
          <w:color w:val="auto"/>
          <w:szCs w:val="28"/>
          <w:lang w:val="ru-RU"/>
        </w:rPr>
        <w:t>У</w:t>
      </w:r>
      <w:r w:rsidR="00471129">
        <w:t>казываются практическая значим</w:t>
      </w:r>
      <w:r w:rsidR="0035387D">
        <w:t>ость и перспективы исследования,</w:t>
      </w:r>
      <w:r w:rsidR="0035387D" w:rsidRPr="0035387D">
        <w:rPr>
          <w:color w:val="auto"/>
          <w:sz w:val="24"/>
          <w:lang w:val="ru-RU" w:eastAsia="ru-RU"/>
        </w:rPr>
        <w:t xml:space="preserve"> </w:t>
      </w:r>
      <w:r w:rsidR="0035387D" w:rsidRPr="0035387D">
        <w:rPr>
          <w:color w:val="auto"/>
          <w:szCs w:val="28"/>
          <w:lang w:val="ru-RU" w:eastAsia="ru-RU"/>
        </w:rPr>
        <w:t>их трактовка в рамках существующих мировоззрений, указываются теоретическая/практическая значимость и перспективы исследования.</w:t>
      </w:r>
    </w:p>
    <w:p w14:paraId="7F67C70F" w14:textId="33E2095B" w:rsidR="004204B6" w:rsidRPr="00770E0E" w:rsidRDefault="004204B6" w:rsidP="004204B6">
      <w:pPr>
        <w:suppressAutoHyphens/>
        <w:autoSpaceDE w:val="0"/>
        <w:autoSpaceDN w:val="0"/>
        <w:adjustRightInd w:val="0"/>
        <w:rPr>
          <w:szCs w:val="28"/>
        </w:rPr>
      </w:pPr>
      <w:r w:rsidRPr="00770E0E">
        <w:rPr>
          <w:b/>
          <w:bCs/>
          <w:szCs w:val="28"/>
        </w:rPr>
        <w:t>Ключевые слова:</w:t>
      </w:r>
      <w:r w:rsidRPr="00770E0E">
        <w:rPr>
          <w:szCs w:val="28"/>
        </w:rPr>
        <w:t xml:space="preserve"> </w:t>
      </w:r>
    </w:p>
    <w:p w14:paraId="560261BE" w14:textId="23F722E6" w:rsidR="00F41BE6" w:rsidRPr="00D66C57" w:rsidRDefault="00471129" w:rsidP="004204B6">
      <w:pPr>
        <w:suppressAutoHyphens/>
        <w:autoSpaceDE w:val="0"/>
        <w:autoSpaceDN w:val="0"/>
        <w:adjustRightInd w:val="0"/>
        <w:rPr>
          <w:i/>
          <w:szCs w:val="28"/>
        </w:rPr>
      </w:pPr>
      <w:r w:rsidRPr="00471129">
        <w:rPr>
          <w:szCs w:val="28"/>
        </w:rPr>
        <w:t>Рекомендуемое количество ключевых слов – 5–10</w:t>
      </w:r>
      <w:r w:rsidR="00D107CF">
        <w:rPr>
          <w:szCs w:val="28"/>
        </w:rPr>
        <w:t>, количество слов в ключевой фразе – не более трех.</w:t>
      </w:r>
      <w:r w:rsidR="00D66C57" w:rsidRPr="00D66C57">
        <w:rPr>
          <w:sz w:val="24"/>
        </w:rPr>
        <w:t xml:space="preserve"> </w:t>
      </w:r>
      <w:r w:rsidR="00D66C57" w:rsidRPr="00D66C57">
        <w:rPr>
          <w:i/>
          <w:sz w:val="24"/>
        </w:rPr>
        <w:t>Э</w:t>
      </w:r>
      <w:r w:rsidR="00D66C57" w:rsidRPr="00D66C57">
        <w:rPr>
          <w:i/>
          <w:sz w:val="24"/>
        </w:rPr>
        <w:t>то термины или устойчивые словосочетания, составляющие семантическое ядро статьи, служащие для описания исследуемой проблемы. Эти слова служат ориентиром для читателя и используются для поиска статей в электронных базах, поэтому должны отражать области исследований, в рамках которой написана статья.</w:t>
      </w:r>
    </w:p>
    <w:p w14:paraId="346CAAC4" w14:textId="7A4D2824" w:rsidR="00F41BE6" w:rsidRPr="00770E0E" w:rsidRDefault="00F41BE6" w:rsidP="004204B6">
      <w:pPr>
        <w:suppressAutoHyphens/>
        <w:autoSpaceDE w:val="0"/>
        <w:autoSpaceDN w:val="0"/>
        <w:adjustRightInd w:val="0"/>
        <w:rPr>
          <w:b/>
          <w:szCs w:val="28"/>
        </w:rPr>
      </w:pPr>
      <w:r w:rsidRPr="00770E0E">
        <w:rPr>
          <w:b/>
          <w:szCs w:val="28"/>
        </w:rPr>
        <w:t xml:space="preserve">Благодарности </w:t>
      </w:r>
      <w:r w:rsidRPr="00770E0E">
        <w:rPr>
          <w:szCs w:val="28"/>
        </w:rPr>
        <w:t>(если есть)</w:t>
      </w:r>
      <w:r w:rsidRPr="00770E0E">
        <w:rPr>
          <w:b/>
          <w:szCs w:val="28"/>
        </w:rPr>
        <w:t>.</w:t>
      </w:r>
    </w:p>
    <w:p w14:paraId="7F038A5E" w14:textId="6630F130" w:rsidR="00F41BE6" w:rsidRPr="00770E0E" w:rsidRDefault="00F41BE6" w:rsidP="004204B6">
      <w:pPr>
        <w:suppressAutoHyphens/>
        <w:autoSpaceDE w:val="0"/>
        <w:autoSpaceDN w:val="0"/>
        <w:adjustRightInd w:val="0"/>
        <w:rPr>
          <w:b/>
          <w:szCs w:val="28"/>
        </w:rPr>
      </w:pPr>
      <w:r w:rsidRPr="00770E0E">
        <w:rPr>
          <w:b/>
          <w:szCs w:val="28"/>
        </w:rPr>
        <w:t xml:space="preserve">Финансирование </w:t>
      </w:r>
      <w:r w:rsidRPr="00770E0E">
        <w:rPr>
          <w:szCs w:val="28"/>
        </w:rPr>
        <w:t>(если есть).</w:t>
      </w:r>
    </w:p>
    <w:p w14:paraId="1DE254CE" w14:textId="490E20FB" w:rsidR="006665B6" w:rsidRPr="00770E0E" w:rsidRDefault="004204B6" w:rsidP="006665B6">
      <w:pPr>
        <w:rPr>
          <w:szCs w:val="28"/>
        </w:rPr>
      </w:pPr>
      <w:r w:rsidRPr="00770E0E">
        <w:rPr>
          <w:b/>
          <w:szCs w:val="28"/>
        </w:rPr>
        <w:t>Для цитирования</w:t>
      </w:r>
      <w:r w:rsidR="001B34D6" w:rsidRPr="00770E0E">
        <w:rPr>
          <w:b/>
          <w:szCs w:val="28"/>
        </w:rPr>
        <w:t>.</w:t>
      </w:r>
      <w:r w:rsidRPr="00770E0E">
        <w:rPr>
          <w:b/>
          <w:i/>
          <w:szCs w:val="28"/>
        </w:rPr>
        <w:t xml:space="preserve"> </w:t>
      </w:r>
      <w:r w:rsidR="00F41BE6" w:rsidRPr="00770E0E">
        <w:rPr>
          <w:szCs w:val="28"/>
        </w:rPr>
        <w:t xml:space="preserve">ФИО. Название статьи / ФИО // Название журнала. </w:t>
      </w:r>
      <w:r w:rsidR="00471129">
        <w:rPr>
          <w:szCs w:val="28"/>
        </w:rPr>
        <w:t>—</w:t>
      </w:r>
      <w:r w:rsidR="00F41BE6" w:rsidRPr="00770E0E">
        <w:rPr>
          <w:szCs w:val="28"/>
        </w:rPr>
        <w:t xml:space="preserve"> 202</w:t>
      </w:r>
      <w:r w:rsidR="00A30FF0">
        <w:rPr>
          <w:szCs w:val="28"/>
        </w:rPr>
        <w:t>4</w:t>
      </w:r>
      <w:r w:rsidR="00F41BE6" w:rsidRPr="00770E0E">
        <w:rPr>
          <w:szCs w:val="28"/>
        </w:rPr>
        <w:t xml:space="preserve">. </w:t>
      </w:r>
      <w:r w:rsidR="00471129">
        <w:rPr>
          <w:szCs w:val="28"/>
        </w:rPr>
        <w:t>—</w:t>
      </w:r>
      <w:r w:rsidR="00F41BE6" w:rsidRPr="00770E0E">
        <w:rPr>
          <w:szCs w:val="28"/>
        </w:rPr>
        <w:t xml:space="preserve"> Т. ... № ... . </w:t>
      </w:r>
      <w:r w:rsidR="00471129">
        <w:rPr>
          <w:szCs w:val="28"/>
        </w:rPr>
        <w:t>—</w:t>
      </w:r>
      <w:r w:rsidR="00F41BE6" w:rsidRPr="00770E0E">
        <w:rPr>
          <w:szCs w:val="28"/>
        </w:rPr>
        <w:t xml:space="preserve"> С. 00</w:t>
      </w:r>
      <w:r w:rsidR="00471129">
        <w:rPr>
          <w:szCs w:val="28"/>
        </w:rPr>
        <w:t>–</w:t>
      </w:r>
      <w:r w:rsidR="00F41BE6" w:rsidRPr="00770E0E">
        <w:rPr>
          <w:szCs w:val="28"/>
        </w:rPr>
        <w:t>00.</w:t>
      </w:r>
    </w:p>
    <w:p w14:paraId="3EA30AD9" w14:textId="253F81C8" w:rsidR="004204B6" w:rsidRDefault="004204B6" w:rsidP="006665B6">
      <w:pPr>
        <w:pStyle w:val="ab"/>
        <w:suppressAutoHyphens/>
        <w:ind w:firstLine="0"/>
        <w:rPr>
          <w:i/>
          <w:szCs w:val="28"/>
          <w:lang w:val="ru-RU"/>
        </w:rPr>
      </w:pPr>
      <w:r w:rsidRPr="00770E0E">
        <w:rPr>
          <w:i/>
          <w:szCs w:val="28"/>
        </w:rPr>
        <w:t xml:space="preserve">© </w:t>
      </w:r>
      <w:r w:rsidR="00F41BE6" w:rsidRPr="00770E0E">
        <w:rPr>
          <w:i/>
          <w:szCs w:val="28"/>
          <w:lang w:val="ru-RU"/>
        </w:rPr>
        <w:t xml:space="preserve">ФИО всех авторов, </w:t>
      </w:r>
      <w:r w:rsidR="00F41BE6" w:rsidRPr="00770E0E">
        <w:rPr>
          <w:i/>
          <w:szCs w:val="28"/>
        </w:rPr>
        <w:t>202</w:t>
      </w:r>
      <w:r w:rsidR="00A30FF0">
        <w:rPr>
          <w:i/>
          <w:szCs w:val="28"/>
          <w:lang w:val="ru-RU"/>
        </w:rPr>
        <w:t>4</w:t>
      </w:r>
      <w:bookmarkStart w:id="0" w:name="_GoBack"/>
      <w:bookmarkEnd w:id="0"/>
      <w:r w:rsidR="00430867" w:rsidRPr="00770E0E">
        <w:rPr>
          <w:i/>
          <w:szCs w:val="28"/>
          <w:lang w:val="ru-RU"/>
        </w:rPr>
        <w:t xml:space="preserve"> </w:t>
      </w:r>
    </w:p>
    <w:p w14:paraId="0CBC79DC" w14:textId="77777777" w:rsidR="00D76561" w:rsidRDefault="004204B6" w:rsidP="001B34D6">
      <w:pPr>
        <w:suppressAutoHyphens/>
        <w:jc w:val="right"/>
        <w:rPr>
          <w:bCs/>
          <w:i/>
          <w:szCs w:val="28"/>
        </w:rPr>
      </w:pPr>
      <w:r w:rsidRPr="00770E0E">
        <w:rPr>
          <w:bCs/>
          <w:i/>
          <w:szCs w:val="28"/>
          <w:lang w:val="en-US"/>
        </w:rPr>
        <w:t>Original</w:t>
      </w:r>
      <w:r w:rsidRPr="00770E0E">
        <w:rPr>
          <w:bCs/>
          <w:i/>
          <w:szCs w:val="28"/>
        </w:rPr>
        <w:t xml:space="preserve"> </w:t>
      </w:r>
      <w:r w:rsidRPr="00770E0E">
        <w:rPr>
          <w:bCs/>
          <w:i/>
          <w:szCs w:val="28"/>
          <w:lang w:val="en-US"/>
        </w:rPr>
        <w:t>article</w:t>
      </w:r>
      <w:r w:rsidR="00770E0E" w:rsidRPr="00770E0E">
        <w:rPr>
          <w:bCs/>
          <w:i/>
          <w:szCs w:val="28"/>
        </w:rPr>
        <w:t xml:space="preserve"> </w:t>
      </w:r>
    </w:p>
    <w:p w14:paraId="696F0836" w14:textId="359BA412" w:rsidR="004204B6" w:rsidRPr="00770E0E" w:rsidRDefault="00770E0E" w:rsidP="001B34D6">
      <w:pPr>
        <w:suppressAutoHyphens/>
        <w:jc w:val="right"/>
        <w:rPr>
          <w:bCs/>
          <w:i/>
          <w:szCs w:val="28"/>
        </w:rPr>
      </w:pPr>
      <w:r w:rsidRPr="00770E0E">
        <w:rPr>
          <w:bCs/>
          <w:i/>
          <w:szCs w:val="28"/>
        </w:rPr>
        <w:t>(</w:t>
      </w:r>
      <w:r>
        <w:rPr>
          <w:bCs/>
          <w:i/>
          <w:szCs w:val="28"/>
        </w:rPr>
        <w:t>через пробел от аннотации</w:t>
      </w:r>
      <w:r w:rsidR="00D76561">
        <w:rPr>
          <w:bCs/>
          <w:i/>
          <w:szCs w:val="28"/>
        </w:rPr>
        <w:t>, с новой страницы не нужно</w:t>
      </w:r>
      <w:r w:rsidRPr="00770E0E">
        <w:rPr>
          <w:bCs/>
          <w:i/>
          <w:szCs w:val="28"/>
        </w:rPr>
        <w:t>)</w:t>
      </w:r>
    </w:p>
    <w:p w14:paraId="639AE97D" w14:textId="52757C7B" w:rsidR="00FE382F" w:rsidRDefault="005D171A" w:rsidP="004204B6">
      <w:pPr>
        <w:suppressAutoHyphens/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  <w:highlight w:val="yellow"/>
        </w:rPr>
        <w:t>Здесь н</w:t>
      </w:r>
      <w:r w:rsidR="00F41BE6" w:rsidRPr="00471129">
        <w:rPr>
          <w:b/>
          <w:bCs/>
          <w:szCs w:val="28"/>
          <w:highlight w:val="yellow"/>
        </w:rPr>
        <w:t xml:space="preserve">азвание </w:t>
      </w:r>
      <w:r>
        <w:rPr>
          <w:b/>
          <w:bCs/>
          <w:szCs w:val="28"/>
          <w:highlight w:val="yellow"/>
        </w:rPr>
        <w:t xml:space="preserve">статьи </w:t>
      </w:r>
      <w:r w:rsidR="00F41BE6" w:rsidRPr="00471129">
        <w:rPr>
          <w:b/>
          <w:bCs/>
          <w:szCs w:val="28"/>
          <w:highlight w:val="yellow"/>
        </w:rPr>
        <w:t xml:space="preserve">и все </w:t>
      </w:r>
      <w:r>
        <w:rPr>
          <w:b/>
          <w:bCs/>
          <w:szCs w:val="28"/>
          <w:highlight w:val="yellow"/>
        </w:rPr>
        <w:t>разделы аннотации повторяю</w:t>
      </w:r>
      <w:r w:rsidR="00D107CF">
        <w:rPr>
          <w:b/>
          <w:bCs/>
          <w:szCs w:val="28"/>
          <w:highlight w:val="yellow"/>
        </w:rPr>
        <w:t xml:space="preserve">тся </w:t>
      </w:r>
      <w:r>
        <w:rPr>
          <w:b/>
          <w:bCs/>
          <w:szCs w:val="28"/>
          <w:highlight w:val="yellow"/>
        </w:rPr>
        <w:t xml:space="preserve"> </w:t>
      </w:r>
      <w:r w:rsidR="00F41BE6" w:rsidRPr="00471129">
        <w:rPr>
          <w:b/>
          <w:bCs/>
          <w:szCs w:val="28"/>
          <w:highlight w:val="yellow"/>
        </w:rPr>
        <w:t>на английском</w:t>
      </w:r>
      <w:r>
        <w:rPr>
          <w:b/>
          <w:bCs/>
          <w:szCs w:val="28"/>
        </w:rPr>
        <w:t xml:space="preserve"> </w:t>
      </w:r>
      <w:r w:rsidRPr="005D171A">
        <w:rPr>
          <w:b/>
          <w:bCs/>
          <w:szCs w:val="28"/>
          <w:highlight w:val="yellow"/>
        </w:rPr>
        <w:t>языке.</w:t>
      </w:r>
      <w:r>
        <w:rPr>
          <w:b/>
          <w:bCs/>
          <w:szCs w:val="28"/>
        </w:rPr>
        <w:t xml:space="preserve"> </w:t>
      </w:r>
    </w:p>
    <w:p w14:paraId="48FC5380" w14:textId="642E8E47" w:rsidR="004204B6" w:rsidRPr="00770E0E" w:rsidRDefault="00F41BE6" w:rsidP="004204B6">
      <w:pPr>
        <w:suppressAutoHyphens/>
        <w:autoSpaceDE w:val="0"/>
        <w:autoSpaceDN w:val="0"/>
        <w:adjustRightInd w:val="0"/>
        <w:rPr>
          <w:b/>
          <w:szCs w:val="28"/>
          <w:vertAlign w:val="superscript"/>
        </w:rPr>
      </w:pPr>
      <w:bookmarkStart w:id="1" w:name="_Hlk118706773"/>
      <w:r w:rsidRPr="00770E0E">
        <w:rPr>
          <w:rFonts w:cs="Arial"/>
          <w:b/>
          <w:szCs w:val="28"/>
        </w:rPr>
        <w:t>ФИО авторов</w:t>
      </w:r>
      <w:r w:rsidR="001A562D" w:rsidRPr="00770E0E">
        <w:rPr>
          <w:b/>
          <w:noProof/>
          <w:szCs w:val="28"/>
        </w:rPr>
        <w:drawing>
          <wp:inline distT="0" distB="0" distL="0" distR="0" wp14:anchorId="495456FA" wp14:editId="43998C30">
            <wp:extent cx="196215" cy="196215"/>
            <wp:effectExtent l="0" t="0" r="0" b="0"/>
            <wp:docPr id="3" name="Рисунок 8" descr="https://avatars.mds.yandex.net/i?id=9ed6807a1d6b7aed0e6da458db3f0ea4-5879342-images-thumbs&amp;n=13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avatars.mds.yandex.net/i?id=9ed6807a1d6b7aed0e6da458db3f0ea4-5879342-images-thumbs&amp;n=1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82F" w:rsidRPr="00770E0E">
        <w:rPr>
          <w:rFonts w:cs="Arial"/>
          <w:szCs w:val="28"/>
        </w:rPr>
        <w:sym w:font="Wingdings" w:char="F02A"/>
      </w:r>
      <w:r w:rsidR="004204B6" w:rsidRPr="00770E0E">
        <w:rPr>
          <w:b/>
          <w:szCs w:val="28"/>
        </w:rPr>
        <w:t xml:space="preserve">, </w:t>
      </w:r>
      <w:r w:rsidRPr="00770E0E">
        <w:rPr>
          <w:b/>
          <w:szCs w:val="28"/>
        </w:rPr>
        <w:t>...</w:t>
      </w:r>
      <w:r w:rsidR="001A562D" w:rsidRPr="00770E0E">
        <w:rPr>
          <w:b/>
          <w:noProof/>
          <w:szCs w:val="28"/>
        </w:rPr>
        <w:drawing>
          <wp:inline distT="0" distB="0" distL="0" distR="0" wp14:anchorId="74A3DF55" wp14:editId="4DBBAE2C">
            <wp:extent cx="196215" cy="196215"/>
            <wp:effectExtent l="0" t="0" r="0" b="0"/>
            <wp:docPr id="4" name="Рисунок 9" descr="https://avatars.mds.yandex.net/i?id=9ed6807a1d6b7aed0e6da458db3f0ea4-5879342-images-thumbs&amp;n=13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avatars.mds.yandex.net/i?id=9ed6807a1d6b7aed0e6da458db3f0ea4-5879342-images-thumbs&amp;n=1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5D171A">
        <w:rPr>
          <w:b/>
          <w:szCs w:val="28"/>
        </w:rPr>
        <w:t xml:space="preserve"> (англ.)</w:t>
      </w:r>
    </w:p>
    <w:p w14:paraId="131C2F58" w14:textId="697695D2" w:rsidR="00BD545E" w:rsidRPr="00770E0E" w:rsidRDefault="00F41BE6" w:rsidP="004204B6">
      <w:pPr>
        <w:suppressAutoHyphens/>
        <w:autoSpaceDE w:val="0"/>
        <w:autoSpaceDN w:val="0"/>
        <w:adjustRightInd w:val="0"/>
        <w:rPr>
          <w:szCs w:val="28"/>
        </w:rPr>
      </w:pPr>
      <w:r w:rsidRPr="00770E0E">
        <w:rPr>
          <w:szCs w:val="28"/>
        </w:rPr>
        <w:t>Названия вузов и их точные адреса</w:t>
      </w:r>
      <w:r w:rsidR="005D171A">
        <w:rPr>
          <w:szCs w:val="28"/>
        </w:rPr>
        <w:t xml:space="preserve"> (англ.)</w:t>
      </w:r>
    </w:p>
    <w:p w14:paraId="3B50EE47" w14:textId="4BCE9CA1" w:rsidR="004204B6" w:rsidRPr="005D171A" w:rsidRDefault="004204B6" w:rsidP="004204B6">
      <w:pPr>
        <w:suppressAutoHyphens/>
        <w:autoSpaceDE w:val="0"/>
        <w:autoSpaceDN w:val="0"/>
        <w:adjustRightInd w:val="0"/>
        <w:rPr>
          <w:szCs w:val="28"/>
          <w:lang w:val="en-US"/>
        </w:rPr>
      </w:pPr>
      <w:r w:rsidRPr="00770E0E">
        <w:rPr>
          <w:rFonts w:cs="Arial"/>
          <w:szCs w:val="28"/>
        </w:rPr>
        <w:sym w:font="Wingdings" w:char="F02A"/>
      </w:r>
      <w:r w:rsidRPr="00770E0E">
        <w:rPr>
          <w:rFonts w:cs="Arial"/>
          <w:szCs w:val="28"/>
          <w:lang w:val="en-US"/>
        </w:rPr>
        <w:t xml:space="preserve"> </w:t>
      </w:r>
      <w:r w:rsidR="00F41BE6" w:rsidRPr="00770E0E">
        <w:rPr>
          <w:rFonts w:cs="Arial"/>
          <w:szCs w:val="28"/>
        </w:rPr>
        <w:t>адрес</w:t>
      </w:r>
      <w:r w:rsidR="00F41BE6" w:rsidRPr="005D171A">
        <w:rPr>
          <w:rFonts w:cs="Arial"/>
          <w:szCs w:val="28"/>
          <w:lang w:val="en-US"/>
        </w:rPr>
        <w:t xml:space="preserve"> </w:t>
      </w:r>
      <w:r w:rsidR="00F41BE6" w:rsidRPr="00770E0E">
        <w:rPr>
          <w:rFonts w:cs="Arial"/>
          <w:szCs w:val="28"/>
        </w:rPr>
        <w:t>эл</w:t>
      </w:r>
      <w:r w:rsidR="00F41BE6" w:rsidRPr="005D171A">
        <w:rPr>
          <w:rFonts w:cs="Arial"/>
          <w:szCs w:val="28"/>
          <w:lang w:val="en-US"/>
        </w:rPr>
        <w:t>.</w:t>
      </w:r>
      <w:r w:rsidR="00471129" w:rsidRPr="005D171A">
        <w:rPr>
          <w:rFonts w:cs="Arial"/>
          <w:szCs w:val="28"/>
          <w:lang w:val="en-US"/>
        </w:rPr>
        <w:t xml:space="preserve"> </w:t>
      </w:r>
      <w:r w:rsidR="005D171A" w:rsidRPr="00770E0E">
        <w:rPr>
          <w:rFonts w:cs="Arial"/>
          <w:szCs w:val="28"/>
        </w:rPr>
        <w:t>П</w:t>
      </w:r>
      <w:r w:rsidR="00F41BE6" w:rsidRPr="00770E0E">
        <w:rPr>
          <w:rFonts w:cs="Arial"/>
          <w:szCs w:val="28"/>
        </w:rPr>
        <w:t>очты</w:t>
      </w:r>
    </w:p>
    <w:p w14:paraId="569A1E43" w14:textId="5506B881" w:rsidR="00217731" w:rsidRPr="00770E0E" w:rsidRDefault="00217731" w:rsidP="004204B6">
      <w:pPr>
        <w:suppressAutoHyphens/>
        <w:autoSpaceDE w:val="0"/>
        <w:autoSpaceDN w:val="0"/>
        <w:adjustRightInd w:val="0"/>
        <w:rPr>
          <w:b/>
          <w:bCs/>
          <w:szCs w:val="28"/>
          <w:lang w:val="en-US"/>
        </w:rPr>
      </w:pPr>
      <w:r w:rsidRPr="00770E0E">
        <w:rPr>
          <w:b/>
          <w:szCs w:val="28"/>
          <w:lang w:val="en-US"/>
        </w:rPr>
        <w:t>Abstract</w:t>
      </w:r>
    </w:p>
    <w:p w14:paraId="2AD1F32F" w14:textId="31D11384" w:rsidR="004204B6" w:rsidRPr="00770E0E" w:rsidRDefault="004204B6" w:rsidP="004204B6">
      <w:pPr>
        <w:suppressAutoHyphens/>
        <w:autoSpaceDE w:val="0"/>
        <w:autoSpaceDN w:val="0"/>
        <w:adjustRightInd w:val="0"/>
        <w:rPr>
          <w:szCs w:val="28"/>
          <w:lang w:val="en-US"/>
        </w:rPr>
      </w:pPr>
      <w:r w:rsidRPr="00770E0E">
        <w:rPr>
          <w:b/>
          <w:i/>
          <w:szCs w:val="28"/>
          <w:lang w:val="en-US"/>
        </w:rPr>
        <w:t xml:space="preserve">Introduction. </w:t>
      </w:r>
    </w:p>
    <w:p w14:paraId="0559AC8D" w14:textId="67AB3136" w:rsidR="008D5090" w:rsidRPr="00770E0E" w:rsidRDefault="004204B6" w:rsidP="008D5090">
      <w:pPr>
        <w:suppressAutoHyphens/>
        <w:autoSpaceDE w:val="0"/>
        <w:autoSpaceDN w:val="0"/>
        <w:adjustRightInd w:val="0"/>
        <w:rPr>
          <w:bCs/>
          <w:iCs/>
          <w:szCs w:val="28"/>
          <w:lang w:val="en-US"/>
        </w:rPr>
      </w:pPr>
      <w:r w:rsidRPr="00770E0E">
        <w:rPr>
          <w:b/>
          <w:i/>
          <w:szCs w:val="28"/>
          <w:lang w:val="en-US"/>
        </w:rPr>
        <w:t>Materials and Methods</w:t>
      </w:r>
      <w:r w:rsidR="00BD545E" w:rsidRPr="00770E0E">
        <w:rPr>
          <w:b/>
          <w:i/>
          <w:szCs w:val="28"/>
          <w:lang w:val="en-US"/>
        </w:rPr>
        <w:t>.</w:t>
      </w:r>
      <w:r w:rsidR="009B59DA" w:rsidRPr="00770E0E">
        <w:rPr>
          <w:szCs w:val="28"/>
          <w:lang w:val="en-US"/>
        </w:rPr>
        <w:t xml:space="preserve"> </w:t>
      </w:r>
    </w:p>
    <w:p w14:paraId="385BE88B" w14:textId="6915B222" w:rsidR="00DF105B" w:rsidRPr="00770E0E" w:rsidRDefault="004204B6" w:rsidP="00F41BE6">
      <w:pPr>
        <w:suppressAutoHyphens/>
        <w:autoSpaceDE w:val="0"/>
        <w:autoSpaceDN w:val="0"/>
        <w:adjustRightInd w:val="0"/>
        <w:rPr>
          <w:bCs/>
          <w:iCs/>
          <w:szCs w:val="28"/>
          <w:lang w:val="en-US"/>
        </w:rPr>
      </w:pPr>
      <w:r w:rsidRPr="00770E0E">
        <w:rPr>
          <w:b/>
          <w:i/>
          <w:szCs w:val="28"/>
          <w:lang w:val="en-US"/>
        </w:rPr>
        <w:t>Results.</w:t>
      </w:r>
      <w:r w:rsidRPr="00770E0E">
        <w:rPr>
          <w:szCs w:val="28"/>
          <w:lang w:val="en-US"/>
        </w:rPr>
        <w:t xml:space="preserve"> </w:t>
      </w:r>
    </w:p>
    <w:p w14:paraId="27FA1A28" w14:textId="005FB8D1" w:rsidR="004204B6" w:rsidRPr="00770E0E" w:rsidRDefault="004204B6" w:rsidP="00F41BE6">
      <w:pPr>
        <w:suppressAutoHyphens/>
        <w:autoSpaceDE w:val="0"/>
        <w:autoSpaceDN w:val="0"/>
        <w:adjustRightInd w:val="0"/>
        <w:rPr>
          <w:szCs w:val="28"/>
          <w:lang w:val="en-US"/>
        </w:rPr>
      </w:pPr>
      <w:r w:rsidRPr="00770E0E">
        <w:rPr>
          <w:b/>
          <w:i/>
          <w:szCs w:val="28"/>
          <w:lang w:val="en-US"/>
        </w:rPr>
        <w:t>Discussion and Conclusions.</w:t>
      </w:r>
      <w:r w:rsidRPr="00770E0E">
        <w:rPr>
          <w:szCs w:val="28"/>
          <w:lang w:val="en-US"/>
        </w:rPr>
        <w:t xml:space="preserve"> </w:t>
      </w:r>
    </w:p>
    <w:p w14:paraId="41FEE83F" w14:textId="3A36F96B" w:rsidR="004204B6" w:rsidRPr="00770E0E" w:rsidRDefault="004204B6" w:rsidP="004204B6">
      <w:pPr>
        <w:suppressAutoHyphens/>
        <w:autoSpaceDE w:val="0"/>
        <w:autoSpaceDN w:val="0"/>
        <w:adjustRightInd w:val="0"/>
        <w:rPr>
          <w:szCs w:val="28"/>
          <w:lang w:val="en-US"/>
        </w:rPr>
      </w:pPr>
      <w:r w:rsidRPr="00770E0E">
        <w:rPr>
          <w:b/>
          <w:szCs w:val="28"/>
          <w:lang w:val="en-US"/>
        </w:rPr>
        <w:t>Keywords:</w:t>
      </w:r>
      <w:r w:rsidRPr="00770E0E">
        <w:rPr>
          <w:szCs w:val="28"/>
          <w:lang w:val="en-US"/>
        </w:rPr>
        <w:t xml:space="preserve"> </w:t>
      </w:r>
    </w:p>
    <w:p w14:paraId="6A0B4354" w14:textId="4C774683" w:rsidR="00430867" w:rsidRPr="00770E0E" w:rsidRDefault="00430867" w:rsidP="004204B6">
      <w:pPr>
        <w:suppressAutoHyphens/>
        <w:autoSpaceDE w:val="0"/>
        <w:autoSpaceDN w:val="0"/>
        <w:adjustRightInd w:val="0"/>
        <w:rPr>
          <w:b/>
          <w:bCs/>
          <w:szCs w:val="28"/>
          <w:lang w:val="en-US"/>
        </w:rPr>
      </w:pPr>
      <w:r w:rsidRPr="00770E0E">
        <w:rPr>
          <w:b/>
          <w:bCs/>
          <w:szCs w:val="28"/>
          <w:lang w:val="en-US"/>
        </w:rPr>
        <w:lastRenderedPageBreak/>
        <w:t>Acknowledgements.</w:t>
      </w:r>
    </w:p>
    <w:p w14:paraId="1ABC4FEB" w14:textId="11B44F03" w:rsidR="00430867" w:rsidRPr="00770E0E" w:rsidRDefault="00430867" w:rsidP="004204B6">
      <w:pPr>
        <w:suppressAutoHyphens/>
        <w:autoSpaceDE w:val="0"/>
        <w:autoSpaceDN w:val="0"/>
        <w:adjustRightInd w:val="0"/>
        <w:rPr>
          <w:b/>
          <w:bCs/>
          <w:szCs w:val="28"/>
          <w:lang w:val="en-US"/>
        </w:rPr>
      </w:pPr>
      <w:r w:rsidRPr="00770E0E">
        <w:rPr>
          <w:b/>
          <w:bCs/>
          <w:szCs w:val="28"/>
          <w:lang w:val="en-US"/>
        </w:rPr>
        <w:t>Funding information.</w:t>
      </w:r>
    </w:p>
    <w:p w14:paraId="56C054E0" w14:textId="270D74D1" w:rsidR="00430867" w:rsidRPr="00770E0E" w:rsidRDefault="00430867" w:rsidP="004204B6">
      <w:pPr>
        <w:suppressAutoHyphens/>
        <w:autoSpaceDE w:val="0"/>
        <w:autoSpaceDN w:val="0"/>
        <w:adjustRightInd w:val="0"/>
        <w:rPr>
          <w:szCs w:val="28"/>
          <w:lang w:val="en-US"/>
        </w:rPr>
      </w:pPr>
      <w:r w:rsidRPr="00770E0E">
        <w:rPr>
          <w:b/>
          <w:bCs/>
          <w:szCs w:val="28"/>
          <w:lang w:val="en-US"/>
        </w:rPr>
        <w:t>For citation.</w:t>
      </w:r>
    </w:p>
    <w:p w14:paraId="287638AB" w14:textId="77777777" w:rsidR="00363838" w:rsidRPr="0065217E" w:rsidRDefault="00363838" w:rsidP="00A55BD3">
      <w:pPr>
        <w:pStyle w:val="ab"/>
        <w:suppressAutoHyphens/>
        <w:ind w:firstLine="708"/>
        <w:jc w:val="left"/>
        <w:rPr>
          <w:b/>
          <w:color w:val="FF0000"/>
          <w:szCs w:val="28"/>
          <w:lang w:val="en-US"/>
        </w:rPr>
      </w:pPr>
    </w:p>
    <w:p w14:paraId="273D84AD" w14:textId="5B029B95" w:rsidR="00471129" w:rsidRDefault="0035387D" w:rsidP="0035387D">
      <w:pPr>
        <w:pStyle w:val="ab"/>
        <w:suppressAutoHyphens/>
        <w:ind w:firstLine="0"/>
        <w:jc w:val="left"/>
        <w:rPr>
          <w:b/>
          <w:color w:val="FF0000"/>
          <w:szCs w:val="28"/>
          <w:lang w:val="en-US"/>
        </w:rPr>
      </w:pPr>
      <w:r>
        <w:rPr>
          <w:b/>
          <w:color w:val="FF0000"/>
          <w:szCs w:val="28"/>
          <w:lang w:val="ru-RU"/>
        </w:rPr>
        <w:t>Текст</w:t>
      </w:r>
      <w:r w:rsidRPr="0035387D">
        <w:rPr>
          <w:b/>
          <w:color w:val="FF0000"/>
          <w:szCs w:val="28"/>
          <w:lang w:val="en-US"/>
        </w:rPr>
        <w:t xml:space="preserve"> </w:t>
      </w:r>
      <w:r>
        <w:rPr>
          <w:b/>
          <w:color w:val="FF0000"/>
          <w:szCs w:val="28"/>
          <w:lang w:val="ru-RU"/>
        </w:rPr>
        <w:t>статьи</w:t>
      </w:r>
      <w:r w:rsidRPr="0035387D">
        <w:rPr>
          <w:b/>
          <w:color w:val="FF0000"/>
          <w:szCs w:val="28"/>
          <w:lang w:val="en-US"/>
        </w:rPr>
        <w:t xml:space="preserve"> </w:t>
      </w:r>
      <w:r>
        <w:rPr>
          <w:b/>
          <w:color w:val="FF0000"/>
          <w:szCs w:val="28"/>
          <w:lang w:val="ru-RU"/>
        </w:rPr>
        <w:t>на</w:t>
      </w:r>
      <w:r w:rsidRPr="0035387D">
        <w:rPr>
          <w:b/>
          <w:color w:val="FF0000"/>
          <w:szCs w:val="28"/>
          <w:lang w:val="en-US"/>
        </w:rPr>
        <w:t xml:space="preserve"> </w:t>
      </w:r>
      <w:r>
        <w:rPr>
          <w:b/>
          <w:color w:val="FF0000"/>
          <w:szCs w:val="28"/>
          <w:lang w:val="ru-RU"/>
        </w:rPr>
        <w:t>русском</w:t>
      </w:r>
      <w:r w:rsidRPr="0035387D">
        <w:rPr>
          <w:b/>
          <w:color w:val="FF0000"/>
          <w:szCs w:val="28"/>
          <w:lang w:val="en-US"/>
        </w:rPr>
        <w:t xml:space="preserve"> </w:t>
      </w:r>
      <w:r>
        <w:rPr>
          <w:b/>
          <w:color w:val="FF0000"/>
          <w:szCs w:val="28"/>
          <w:lang w:val="ru-RU"/>
        </w:rPr>
        <w:t>языке</w:t>
      </w:r>
      <w:r w:rsidRPr="0035387D">
        <w:rPr>
          <w:b/>
          <w:color w:val="FF0000"/>
          <w:szCs w:val="28"/>
          <w:lang w:val="en-US"/>
        </w:rPr>
        <w:t>.</w:t>
      </w:r>
    </w:p>
    <w:p w14:paraId="0E178EA8" w14:textId="77777777" w:rsidR="00D66C57" w:rsidRPr="0035387D" w:rsidRDefault="00D66C57" w:rsidP="0035387D">
      <w:pPr>
        <w:pStyle w:val="ab"/>
        <w:suppressAutoHyphens/>
        <w:ind w:firstLine="0"/>
        <w:jc w:val="left"/>
        <w:rPr>
          <w:b/>
          <w:color w:val="FF0000"/>
          <w:szCs w:val="28"/>
          <w:lang w:val="en-US"/>
        </w:rPr>
      </w:pPr>
    </w:p>
    <w:p w14:paraId="6C10CDF7" w14:textId="0C0FA841" w:rsidR="00B16739" w:rsidRDefault="00707745" w:rsidP="0035387D">
      <w:pPr>
        <w:pStyle w:val="ab"/>
        <w:suppressAutoHyphens/>
        <w:ind w:firstLine="0"/>
        <w:jc w:val="left"/>
        <w:rPr>
          <w:color w:val="auto"/>
          <w:szCs w:val="28"/>
          <w:lang w:val="ru-RU"/>
        </w:rPr>
      </w:pPr>
      <w:r w:rsidRPr="00770E0E">
        <w:rPr>
          <w:b/>
          <w:color w:val="auto"/>
          <w:szCs w:val="28"/>
          <w:lang w:val="ru-RU"/>
        </w:rPr>
        <w:t>Введение</w:t>
      </w:r>
      <w:r w:rsidRPr="00D76561">
        <w:rPr>
          <w:color w:val="auto"/>
          <w:szCs w:val="28"/>
          <w:lang w:val="ru-RU"/>
        </w:rPr>
        <w:t xml:space="preserve"> </w:t>
      </w:r>
      <w:r w:rsidR="00A55BD3" w:rsidRPr="00A55BD3">
        <w:rPr>
          <w:color w:val="auto"/>
          <w:szCs w:val="28"/>
          <w:lang w:val="ru-RU"/>
        </w:rPr>
        <w:t>(через пробел, с новой страницы не нужно)</w:t>
      </w:r>
    </w:p>
    <w:p w14:paraId="27E15F9B" w14:textId="7E80E17B" w:rsidR="00D66C57" w:rsidRPr="00D66C57" w:rsidRDefault="00D66C57" w:rsidP="00D66C57">
      <w:pPr>
        <w:spacing w:after="100" w:afterAutospacing="1" w:line="240" w:lineRule="auto"/>
        <w:rPr>
          <w:i/>
          <w:sz w:val="24"/>
        </w:rPr>
      </w:pPr>
      <w:r w:rsidRPr="00D66C57">
        <w:rPr>
          <w:i/>
          <w:sz w:val="24"/>
        </w:rPr>
        <w:t>1–1,5 страницы: постановка проблемы, отражение ее актуальности, теоретической и практической значимости, включая описание пробела в научном знании, который авторы собираются заполнить, проведя описываемое исследование. Степень научной разработанности (обзор релевантных научных источников), ценность и уникальность данного исследования, цели, задачи, ключевые гипотезы.</w:t>
      </w:r>
      <w:r>
        <w:rPr>
          <w:i/>
          <w:sz w:val="24"/>
        </w:rPr>
        <w:t xml:space="preserve"> </w:t>
      </w:r>
      <w:r w:rsidRPr="00D66C57">
        <w:rPr>
          <w:i/>
          <w:sz w:val="24"/>
        </w:rPr>
        <w:t>Основная часть раздела «Введение» — это описание научной предыстории по теме исследования. Необходимо предоставить читателю достаточно информации по теме, чтобы он мог сделать вывод о важности исследования. В конце такого описания обязательно должен идти анализ: что еще не сделано, не изучено или недостаточно изучено, что еще можно и нужно сделать. По результатам такого анализа должна прорисоваться цель работы, проистекающая из анализа актуальности, пробела в существующем знании в современной научной картине мира. Цель описывается в последнем абзаце введения, затем формулируются, как правило, задачи исследования (при необходимости).</w:t>
      </w:r>
    </w:p>
    <w:p w14:paraId="7050A1CC" w14:textId="2008C212" w:rsidR="00F004A5" w:rsidRDefault="00DA60CA" w:rsidP="0035387D">
      <w:pPr>
        <w:pStyle w:val="ab"/>
        <w:suppressAutoHyphens/>
        <w:ind w:firstLine="0"/>
        <w:rPr>
          <w:b/>
          <w:color w:val="auto"/>
          <w:szCs w:val="28"/>
          <w:lang w:val="ru-RU"/>
        </w:rPr>
      </w:pPr>
      <w:r w:rsidRPr="00770E0E">
        <w:rPr>
          <w:b/>
          <w:color w:val="auto"/>
          <w:szCs w:val="28"/>
          <w:lang w:val="ru-RU"/>
        </w:rPr>
        <w:t>Материалы и методы.</w:t>
      </w:r>
      <w:r w:rsidR="00B44BDD" w:rsidRPr="00770E0E">
        <w:rPr>
          <w:b/>
          <w:color w:val="auto"/>
          <w:szCs w:val="28"/>
          <w:lang w:val="ru-RU"/>
        </w:rPr>
        <w:t xml:space="preserve"> </w:t>
      </w:r>
    </w:p>
    <w:p w14:paraId="638B6C98" w14:textId="01F7D321" w:rsidR="00D66C57" w:rsidRPr="00D66C57" w:rsidRDefault="00D66C57" w:rsidP="00D66C57">
      <w:pPr>
        <w:spacing w:after="100" w:afterAutospacing="1" w:line="240" w:lineRule="auto"/>
        <w:rPr>
          <w:i/>
          <w:sz w:val="24"/>
        </w:rPr>
      </w:pPr>
      <w:r w:rsidRPr="00D66C57">
        <w:rPr>
          <w:i/>
          <w:sz w:val="24"/>
        </w:rPr>
        <w:t>отчет о ходе исследования с раскрытием сведений об объекте исследования и описанием методологии.</w:t>
      </w:r>
      <w:r>
        <w:rPr>
          <w:i/>
          <w:sz w:val="24"/>
        </w:rPr>
        <w:t xml:space="preserve"> </w:t>
      </w:r>
      <w:r w:rsidRPr="00D66C57">
        <w:rPr>
          <w:i/>
          <w:sz w:val="24"/>
        </w:rPr>
        <w:t xml:space="preserve">Здесь должны быть представлены все методологические детали, необходимые другому ученому для повторения описываемой работы. Автор должен точно описать, что было сделано: какие и как проводились эксперименты, как и какие использовались материалы и оборудование (марки, страна производства), условия подготовки материалов, проб, условия окружающей среды (при необходимости), описываются температурные, влажностные и прочие показатели (при необходимости), длительность процессов и прочие условия проведения экспериментов, как проводились расчеты, с помощью каких программных средств и пр. Основное внимание уделяется обеспечению достаточной детализации для проверки представленных результатов и возможности повторения исследования.  В то же время информация должна быть четкой, без дублирования и необоснованного увеличения объема статьи. </w:t>
      </w:r>
    </w:p>
    <w:p w14:paraId="453A739A" w14:textId="76D1FFE5" w:rsidR="00B26C7B" w:rsidRDefault="00F004A5" w:rsidP="0035387D">
      <w:pPr>
        <w:pStyle w:val="ab"/>
        <w:suppressAutoHyphens/>
        <w:ind w:firstLine="0"/>
        <w:rPr>
          <w:color w:val="auto"/>
          <w:szCs w:val="28"/>
          <w:lang w:val="ru-RU"/>
        </w:rPr>
      </w:pPr>
      <w:r w:rsidRPr="00770E0E">
        <w:rPr>
          <w:b/>
          <w:color w:val="auto"/>
          <w:szCs w:val="28"/>
          <w:lang w:val="ru-RU"/>
        </w:rPr>
        <w:t>Результаты исследования.</w:t>
      </w:r>
      <w:r w:rsidRPr="00770E0E">
        <w:rPr>
          <w:color w:val="auto"/>
          <w:szCs w:val="28"/>
          <w:lang w:val="ru-RU"/>
        </w:rPr>
        <w:t xml:space="preserve"> </w:t>
      </w:r>
    </w:p>
    <w:p w14:paraId="705281BF" w14:textId="5942203F" w:rsidR="00D66C57" w:rsidRPr="00D66C57" w:rsidRDefault="00D66C57" w:rsidP="00D66C57">
      <w:pPr>
        <w:spacing w:after="100" w:afterAutospacing="1" w:line="240" w:lineRule="auto"/>
        <w:rPr>
          <w:i/>
          <w:sz w:val="24"/>
        </w:rPr>
      </w:pPr>
      <w:r>
        <w:rPr>
          <w:i/>
          <w:sz w:val="24"/>
        </w:rPr>
        <w:t>И</w:t>
      </w:r>
      <w:r w:rsidRPr="00D66C57">
        <w:rPr>
          <w:i/>
          <w:sz w:val="24"/>
        </w:rPr>
        <w:t>зложение систематизированных выводов авторов (доказательств рабочей гипотезы), сделанных в процессе проведенного исследования с указанием на аналитический и/или статистический материал (целесообразно размещать таблицы, графики, иллюстрации и т.п.).</w:t>
      </w:r>
      <w:r>
        <w:rPr>
          <w:i/>
          <w:sz w:val="24"/>
        </w:rPr>
        <w:t xml:space="preserve"> </w:t>
      </w:r>
      <w:r w:rsidRPr="00D66C57">
        <w:rPr>
          <w:i/>
          <w:sz w:val="24"/>
        </w:rPr>
        <w:t>Цель раздела «Результаты исследования» — представить основные результаты исследования, не раскрывая их смысла и трактовки. В данную часть статьи помещают все обработанные и необработанные данные — рисунки, таблицы и графики, сводки или описание данных.</w:t>
      </w:r>
    </w:p>
    <w:p w14:paraId="24629DC6" w14:textId="77777777" w:rsidR="00D66C57" w:rsidRDefault="00D66C57" w:rsidP="0035387D">
      <w:pPr>
        <w:pStyle w:val="ab"/>
        <w:suppressAutoHyphens/>
        <w:ind w:firstLine="0"/>
        <w:rPr>
          <w:b/>
          <w:color w:val="auto"/>
          <w:szCs w:val="28"/>
        </w:rPr>
      </w:pPr>
    </w:p>
    <w:p w14:paraId="2118F030" w14:textId="42287022" w:rsidR="00A1694F" w:rsidRDefault="00631CA1" w:rsidP="0035387D">
      <w:pPr>
        <w:pStyle w:val="ab"/>
        <w:suppressAutoHyphens/>
        <w:ind w:firstLine="0"/>
        <w:rPr>
          <w:b/>
          <w:color w:val="auto"/>
          <w:szCs w:val="28"/>
        </w:rPr>
      </w:pPr>
      <w:r w:rsidRPr="00770E0E">
        <w:rPr>
          <w:b/>
          <w:color w:val="auto"/>
          <w:szCs w:val="28"/>
        </w:rPr>
        <w:lastRenderedPageBreak/>
        <w:t>Обсуждение и заключения.</w:t>
      </w:r>
    </w:p>
    <w:p w14:paraId="09CB3C19" w14:textId="55820666" w:rsidR="00D66C57" w:rsidRPr="00D66C57" w:rsidRDefault="00D66C57" w:rsidP="00D66C57">
      <w:pPr>
        <w:spacing w:after="100" w:afterAutospacing="1" w:line="240" w:lineRule="auto"/>
        <w:rPr>
          <w:szCs w:val="28"/>
        </w:rPr>
      </w:pPr>
      <w:r>
        <w:rPr>
          <w:i/>
          <w:sz w:val="24"/>
        </w:rPr>
        <w:t>К</w:t>
      </w:r>
      <w:r w:rsidRPr="00D66C57">
        <w:rPr>
          <w:i/>
          <w:sz w:val="24"/>
        </w:rPr>
        <w:t>раткое, четкое и ясное описание результатов исследования с интерпретацией полученных данных, с выводами относительно подтверждения рабочей гипотезы результатами исследования, достижения поставленной цели. Подчеркивается теоретическая / практическая значимость проведенного исследования и определяются перспективы дальнейших исследований в данной области. Рекомендуется использование новых фраз, ранее неиспользуемых в статье.</w:t>
      </w:r>
      <w:r>
        <w:rPr>
          <w:i/>
          <w:sz w:val="24"/>
        </w:rPr>
        <w:t xml:space="preserve"> </w:t>
      </w:r>
      <w:r w:rsidRPr="00D66C57">
        <w:rPr>
          <w:i/>
          <w:sz w:val="24"/>
        </w:rPr>
        <w:t>Здесь обязательно необходимо: подчеркнуть важность описания приведенной проблемы и полезность самой статьи; придать статье ощущение завершенности; оставить окончательное хорошее впечатление у читателя.</w:t>
      </w:r>
    </w:p>
    <w:p w14:paraId="5CEA140A" w14:textId="79A3B022" w:rsidR="00B27154" w:rsidRDefault="00920C9D" w:rsidP="0035387D">
      <w:pPr>
        <w:pStyle w:val="ab"/>
        <w:suppressAutoHyphens/>
        <w:ind w:firstLine="0"/>
        <w:rPr>
          <w:b/>
          <w:color w:val="auto"/>
          <w:szCs w:val="28"/>
          <w:lang w:val="ru-RU"/>
        </w:rPr>
      </w:pPr>
      <w:r w:rsidRPr="00770E0E">
        <w:rPr>
          <w:b/>
          <w:color w:val="auto"/>
          <w:szCs w:val="28"/>
          <w:lang w:val="ru-RU"/>
        </w:rPr>
        <w:t>Библиографический список</w:t>
      </w:r>
    </w:p>
    <w:p w14:paraId="44B2FDC2" w14:textId="3112958D" w:rsidR="00A30FF0" w:rsidRPr="00A30FF0" w:rsidRDefault="00A30FF0" w:rsidP="00A30FF0">
      <w:pPr>
        <w:spacing w:after="100" w:afterAutospacing="1" w:line="240" w:lineRule="auto"/>
        <w:rPr>
          <w:i/>
          <w:sz w:val="24"/>
        </w:rPr>
      </w:pPr>
      <w:r w:rsidRPr="00A30FF0">
        <w:rPr>
          <w:i/>
          <w:sz w:val="24"/>
        </w:rPr>
        <w:t xml:space="preserve">составляется в порядке цитирования; оформляется в соответствии с </w:t>
      </w:r>
      <w:r w:rsidRPr="00A30FF0">
        <w:rPr>
          <w:i/>
          <w:sz w:val="24"/>
          <w:u w:val="single"/>
        </w:rPr>
        <w:t>требованиями</w:t>
      </w:r>
      <w:r>
        <w:rPr>
          <w:i/>
          <w:sz w:val="24"/>
          <w:u w:val="single"/>
        </w:rPr>
        <w:t>, размещенными в разделе «Правила для авторов»</w:t>
      </w:r>
      <w:r w:rsidRPr="00A30FF0">
        <w:rPr>
          <w:i/>
          <w:sz w:val="24"/>
        </w:rPr>
        <w:t>; включает в себя научные материалы, размещенные в наукометрических базах WOS или Scopus, другие источники, используемые в статье (не менее 15–20) и относящиеся к исследуемой проблематике. В списке литературы допускается самоцитирование автора в размере не более 10 % от общего количества использованных источников.</w:t>
      </w:r>
    </w:p>
    <w:p w14:paraId="54A1D563" w14:textId="547F2EE3" w:rsidR="006665B6" w:rsidRPr="00770E0E" w:rsidRDefault="006665B6" w:rsidP="006665B6">
      <w:pPr>
        <w:widowControl w:val="0"/>
        <w:autoSpaceDE w:val="0"/>
        <w:autoSpaceDN w:val="0"/>
        <w:adjustRightInd w:val="0"/>
        <w:ind w:firstLine="640"/>
        <w:rPr>
          <w:szCs w:val="28"/>
        </w:rPr>
      </w:pPr>
      <w:r w:rsidRPr="00770E0E">
        <w:rPr>
          <w:szCs w:val="28"/>
        </w:rPr>
        <w:t xml:space="preserve">Поступила в редакцию </w:t>
      </w:r>
    </w:p>
    <w:p w14:paraId="5F841F0A" w14:textId="2E368E03" w:rsidR="006665B6" w:rsidRPr="00770E0E" w:rsidRDefault="006665B6" w:rsidP="006665B6">
      <w:pPr>
        <w:widowControl w:val="0"/>
        <w:autoSpaceDE w:val="0"/>
        <w:autoSpaceDN w:val="0"/>
        <w:adjustRightInd w:val="0"/>
        <w:ind w:left="640"/>
        <w:rPr>
          <w:szCs w:val="28"/>
        </w:rPr>
      </w:pPr>
      <w:r w:rsidRPr="00770E0E">
        <w:rPr>
          <w:szCs w:val="28"/>
        </w:rPr>
        <w:t xml:space="preserve">Поступила после рецензирования </w:t>
      </w:r>
    </w:p>
    <w:p w14:paraId="6AA7A7EF" w14:textId="7DF2D0DE" w:rsidR="006665B6" w:rsidRPr="00770E0E" w:rsidRDefault="006665B6" w:rsidP="006665B6">
      <w:pPr>
        <w:widowControl w:val="0"/>
        <w:autoSpaceDE w:val="0"/>
        <w:autoSpaceDN w:val="0"/>
        <w:adjustRightInd w:val="0"/>
        <w:ind w:left="640"/>
        <w:rPr>
          <w:szCs w:val="28"/>
        </w:rPr>
      </w:pPr>
      <w:r w:rsidRPr="00770E0E">
        <w:rPr>
          <w:szCs w:val="28"/>
        </w:rPr>
        <w:t xml:space="preserve">Принята к публикации </w:t>
      </w:r>
    </w:p>
    <w:p w14:paraId="62CC5935" w14:textId="77777777" w:rsidR="0000520E" w:rsidRPr="00770E0E" w:rsidRDefault="0000520E" w:rsidP="00AD1052">
      <w:pPr>
        <w:pStyle w:val="ab"/>
        <w:suppressAutoHyphens/>
        <w:rPr>
          <w:i/>
          <w:color w:val="auto"/>
          <w:szCs w:val="28"/>
          <w:lang w:val="ru-RU"/>
        </w:rPr>
      </w:pPr>
      <w:r w:rsidRPr="00770E0E">
        <w:rPr>
          <w:i/>
          <w:color w:val="auto"/>
          <w:szCs w:val="28"/>
          <w:lang w:val="ru-RU"/>
        </w:rPr>
        <w:t>Об авторах:</w:t>
      </w:r>
    </w:p>
    <w:p w14:paraId="54873A04" w14:textId="20FD4CC2" w:rsidR="00030ED2" w:rsidRPr="00770E0E" w:rsidRDefault="00A1694F" w:rsidP="00AD1052">
      <w:pPr>
        <w:ind w:firstLine="709"/>
        <w:rPr>
          <w:rFonts w:eastAsia="Calibri"/>
          <w:szCs w:val="28"/>
          <w:lang w:eastAsia="en-US"/>
        </w:rPr>
      </w:pPr>
      <w:r w:rsidRPr="00770E0E">
        <w:rPr>
          <w:szCs w:val="28"/>
        </w:rPr>
        <w:t xml:space="preserve">ФИО </w:t>
      </w:r>
      <w:r w:rsidR="00861D5A">
        <w:rPr>
          <w:szCs w:val="28"/>
        </w:rPr>
        <w:t xml:space="preserve">(полностью) авторов </w:t>
      </w:r>
      <w:r w:rsidR="001A177D" w:rsidRPr="00770E0E">
        <w:rPr>
          <w:szCs w:val="28"/>
        </w:rPr>
        <w:t>—</w:t>
      </w:r>
      <w:r w:rsidR="001A177D" w:rsidRPr="00770E0E">
        <w:rPr>
          <w:rFonts w:eastAsia="Calibri"/>
          <w:szCs w:val="28"/>
          <w:lang w:eastAsia="en-US"/>
        </w:rPr>
        <w:t xml:space="preserve"> </w:t>
      </w:r>
      <w:r w:rsidRPr="00770E0E">
        <w:rPr>
          <w:rFonts w:eastAsia="Calibri"/>
          <w:szCs w:val="28"/>
          <w:lang w:eastAsia="en-US"/>
        </w:rPr>
        <w:t>должность, кафедра, вуз, точный адрес</w:t>
      </w:r>
      <w:r w:rsidR="00861D5A">
        <w:rPr>
          <w:rFonts w:eastAsia="Calibri"/>
          <w:szCs w:val="28"/>
          <w:lang w:eastAsia="en-US"/>
        </w:rPr>
        <w:t xml:space="preserve"> вуза</w:t>
      </w:r>
      <w:r w:rsidRPr="00770E0E">
        <w:rPr>
          <w:rFonts w:eastAsia="Calibri"/>
          <w:szCs w:val="28"/>
          <w:lang w:eastAsia="en-US"/>
        </w:rPr>
        <w:t xml:space="preserve"> с почтовым индексом, ссылки на личные страницы в </w:t>
      </w:r>
      <w:r w:rsidRPr="00770E0E">
        <w:rPr>
          <w:rFonts w:eastAsia="Calibri"/>
          <w:szCs w:val="28"/>
          <w:lang w:val="en-US" w:eastAsia="en-US"/>
        </w:rPr>
        <w:t>ORCID</w:t>
      </w:r>
      <w:r w:rsidRPr="00770E0E">
        <w:rPr>
          <w:rFonts w:eastAsia="Calibri"/>
          <w:szCs w:val="28"/>
          <w:lang w:eastAsia="en-US"/>
        </w:rPr>
        <w:t xml:space="preserve">, </w:t>
      </w:r>
      <w:r w:rsidRPr="00770E0E">
        <w:rPr>
          <w:rFonts w:eastAsia="Calibri"/>
          <w:szCs w:val="28"/>
          <w:lang w:val="en-US" w:eastAsia="en-US"/>
        </w:rPr>
        <w:t>Scopus</w:t>
      </w:r>
      <w:r w:rsidRPr="00770E0E">
        <w:rPr>
          <w:rFonts w:eastAsia="Calibri"/>
          <w:szCs w:val="28"/>
          <w:lang w:eastAsia="en-US"/>
        </w:rPr>
        <w:t xml:space="preserve"> (если есть), адрес эл. почты </w:t>
      </w:r>
    </w:p>
    <w:p w14:paraId="16D0023B" w14:textId="7857FFF2" w:rsidR="00030ED2" w:rsidRPr="00770E0E" w:rsidRDefault="00030ED2" w:rsidP="00AD1052">
      <w:pPr>
        <w:ind w:firstLine="709"/>
        <w:rPr>
          <w:bCs/>
          <w:i/>
          <w:szCs w:val="28"/>
        </w:rPr>
      </w:pPr>
      <w:r w:rsidRPr="00770E0E">
        <w:rPr>
          <w:bCs/>
          <w:i/>
          <w:szCs w:val="28"/>
        </w:rPr>
        <w:t>Заявленный вклад соавторов:</w:t>
      </w:r>
    </w:p>
    <w:p w14:paraId="1C927899" w14:textId="53D3DCB7" w:rsidR="0000520E" w:rsidRPr="00770E0E" w:rsidRDefault="00A1694F" w:rsidP="00AD1052">
      <w:pPr>
        <w:ind w:firstLine="709"/>
        <w:rPr>
          <w:i/>
          <w:szCs w:val="28"/>
        </w:rPr>
      </w:pPr>
      <w:r w:rsidRPr="00770E0E">
        <w:rPr>
          <w:szCs w:val="28"/>
        </w:rPr>
        <w:t xml:space="preserve">ФИО </w:t>
      </w:r>
      <w:r w:rsidR="00A55BD3">
        <w:rPr>
          <w:szCs w:val="28"/>
        </w:rPr>
        <w:t xml:space="preserve">(полностью) </w:t>
      </w:r>
      <w:r w:rsidRPr="00770E0E">
        <w:rPr>
          <w:szCs w:val="28"/>
        </w:rPr>
        <w:t xml:space="preserve">каждого </w:t>
      </w:r>
      <w:r w:rsidR="00A55BD3">
        <w:rPr>
          <w:szCs w:val="28"/>
        </w:rPr>
        <w:t xml:space="preserve">автора </w:t>
      </w:r>
      <w:r w:rsidR="0087069A" w:rsidRPr="00770E0E">
        <w:rPr>
          <w:szCs w:val="28"/>
        </w:rPr>
        <w:t xml:space="preserve">— </w:t>
      </w:r>
      <w:r w:rsidR="00467F8C">
        <w:rPr>
          <w:szCs w:val="28"/>
        </w:rPr>
        <w:t>его личный вклад в исследовании.</w:t>
      </w:r>
    </w:p>
    <w:p w14:paraId="5F1BA682" w14:textId="77777777" w:rsidR="0087069A" w:rsidRPr="00770E0E" w:rsidRDefault="00620361" w:rsidP="00AD1052">
      <w:pPr>
        <w:ind w:firstLine="709"/>
        <w:jc w:val="left"/>
        <w:rPr>
          <w:szCs w:val="28"/>
        </w:rPr>
      </w:pPr>
      <w:r w:rsidRPr="00770E0E">
        <w:rPr>
          <w:i/>
          <w:szCs w:val="28"/>
        </w:rPr>
        <w:t>Конфликт интересов</w:t>
      </w:r>
      <w:r w:rsidRPr="00770E0E">
        <w:rPr>
          <w:szCs w:val="28"/>
        </w:rPr>
        <w:t xml:space="preserve"> </w:t>
      </w:r>
    </w:p>
    <w:p w14:paraId="59B58F2C" w14:textId="032318C9" w:rsidR="0000520E" w:rsidRDefault="00620361" w:rsidP="00AD1052">
      <w:pPr>
        <w:ind w:firstLine="709"/>
        <w:jc w:val="left"/>
        <w:rPr>
          <w:i/>
          <w:szCs w:val="28"/>
        </w:rPr>
      </w:pPr>
      <w:r w:rsidRPr="00770E0E">
        <w:rPr>
          <w:szCs w:val="28"/>
        </w:rPr>
        <w:t>Авторы заявляют об отсутствии конфликта интересов.</w:t>
      </w:r>
      <w:r w:rsidRPr="00770E0E">
        <w:rPr>
          <w:szCs w:val="28"/>
        </w:rPr>
        <w:br/>
      </w:r>
      <w:r w:rsidR="0000520E" w:rsidRPr="00770E0E">
        <w:rPr>
          <w:i/>
          <w:szCs w:val="28"/>
        </w:rPr>
        <w:t>Все авторы прочитали и одобрили окончательный вариант рукописи</w:t>
      </w:r>
      <w:r w:rsidRPr="00770E0E">
        <w:rPr>
          <w:i/>
          <w:szCs w:val="28"/>
        </w:rPr>
        <w:t>.</w:t>
      </w:r>
    </w:p>
    <w:p w14:paraId="01705A5C" w14:textId="77777777" w:rsidR="0065217E" w:rsidRDefault="0065217E" w:rsidP="00AD1052">
      <w:pPr>
        <w:ind w:firstLine="709"/>
        <w:jc w:val="left"/>
        <w:rPr>
          <w:i/>
          <w:szCs w:val="28"/>
        </w:rPr>
      </w:pPr>
    </w:p>
    <w:p w14:paraId="747A9761" w14:textId="4613D21C" w:rsidR="00363838" w:rsidRPr="0065217E" w:rsidRDefault="0065217E" w:rsidP="00AD1052">
      <w:pPr>
        <w:ind w:firstLine="709"/>
        <w:jc w:val="left"/>
        <w:rPr>
          <w:b/>
          <w:i/>
          <w:szCs w:val="28"/>
        </w:rPr>
      </w:pPr>
      <w:r w:rsidRPr="0065217E">
        <w:rPr>
          <w:b/>
          <w:i/>
          <w:szCs w:val="28"/>
          <w:highlight w:val="yellow"/>
        </w:rPr>
        <w:t>К англоязычной версии статьи требования те же</w:t>
      </w:r>
      <w:r w:rsidRPr="0065217E">
        <w:rPr>
          <w:b/>
          <w:i/>
          <w:szCs w:val="28"/>
        </w:rPr>
        <w:t>, меняются местами только аннотации. В английском варианте аннотация пишется сначала на английском языке, а потом – на русском.  Текст статьи – на английском.</w:t>
      </w:r>
    </w:p>
    <w:p w14:paraId="1F3898E8" w14:textId="0B5DF5D7" w:rsidR="00A55BD3" w:rsidRDefault="00A55BD3" w:rsidP="00AD1052">
      <w:pPr>
        <w:ind w:firstLine="709"/>
        <w:jc w:val="left"/>
        <w:rPr>
          <w:i/>
          <w:szCs w:val="28"/>
        </w:rPr>
      </w:pPr>
    </w:p>
    <w:sectPr w:rsidR="00A55BD3" w:rsidSect="007077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CBD4" w14:textId="77777777" w:rsidR="004E51C5" w:rsidRPr="006768CD" w:rsidRDefault="004E51C5" w:rsidP="006768CD">
      <w:pPr>
        <w:pStyle w:val="a3"/>
        <w:spacing w:before="0" w:after="0"/>
        <w:rPr>
          <w:sz w:val="28"/>
        </w:rPr>
      </w:pPr>
      <w:r>
        <w:separator/>
      </w:r>
    </w:p>
  </w:endnote>
  <w:endnote w:type="continuationSeparator" w:id="0">
    <w:p w14:paraId="41B29071" w14:textId="77777777" w:rsidR="004E51C5" w:rsidRPr="006768CD" w:rsidRDefault="004E51C5" w:rsidP="006768CD">
      <w:pPr>
        <w:pStyle w:val="a3"/>
        <w:spacing w:before="0" w:after="0"/>
        <w:rPr>
          <w:sz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CC83" w14:textId="77777777" w:rsidR="004E51C5" w:rsidRPr="006768CD" w:rsidRDefault="004E51C5" w:rsidP="006768CD">
      <w:pPr>
        <w:pStyle w:val="a3"/>
        <w:spacing w:before="0" w:after="0"/>
        <w:rPr>
          <w:sz w:val="28"/>
        </w:rPr>
      </w:pPr>
      <w:r>
        <w:separator/>
      </w:r>
    </w:p>
  </w:footnote>
  <w:footnote w:type="continuationSeparator" w:id="0">
    <w:p w14:paraId="10C5531D" w14:textId="77777777" w:rsidR="004E51C5" w:rsidRPr="006768CD" w:rsidRDefault="004E51C5" w:rsidP="006768CD">
      <w:pPr>
        <w:pStyle w:val="a3"/>
        <w:spacing w:before="0" w:after="0"/>
        <w:rPr>
          <w:sz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7D3"/>
    <w:multiLevelType w:val="multilevel"/>
    <w:tmpl w:val="53D4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53F98"/>
    <w:multiLevelType w:val="hybridMultilevel"/>
    <w:tmpl w:val="FBF48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A54CB4"/>
    <w:multiLevelType w:val="multilevel"/>
    <w:tmpl w:val="A06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46F7D"/>
    <w:multiLevelType w:val="hybridMultilevel"/>
    <w:tmpl w:val="BC4AE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D604E7"/>
    <w:multiLevelType w:val="hybridMultilevel"/>
    <w:tmpl w:val="7A14B736"/>
    <w:lvl w:ilvl="0" w:tplc="092643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F62C2A"/>
    <w:multiLevelType w:val="hybridMultilevel"/>
    <w:tmpl w:val="2AF20260"/>
    <w:lvl w:ilvl="0" w:tplc="092643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DD1459"/>
    <w:multiLevelType w:val="hybridMultilevel"/>
    <w:tmpl w:val="C1F8F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2B5DA6"/>
    <w:multiLevelType w:val="hybridMultilevel"/>
    <w:tmpl w:val="D18A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E51F3"/>
    <w:multiLevelType w:val="hybridMultilevel"/>
    <w:tmpl w:val="1F80F3FC"/>
    <w:lvl w:ilvl="0" w:tplc="A64AE9E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DA5B0C"/>
    <w:multiLevelType w:val="hybridMultilevel"/>
    <w:tmpl w:val="352EAB9C"/>
    <w:lvl w:ilvl="0" w:tplc="1062D29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E62C08"/>
    <w:multiLevelType w:val="hybridMultilevel"/>
    <w:tmpl w:val="C6565BD2"/>
    <w:lvl w:ilvl="0" w:tplc="A64AE9E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510C2F"/>
    <w:multiLevelType w:val="hybridMultilevel"/>
    <w:tmpl w:val="516CEDB0"/>
    <w:lvl w:ilvl="0" w:tplc="AEB872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137DC"/>
    <w:multiLevelType w:val="hybridMultilevel"/>
    <w:tmpl w:val="69F8B448"/>
    <w:lvl w:ilvl="0" w:tplc="AEB8724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CA72E08"/>
    <w:multiLevelType w:val="hybridMultilevel"/>
    <w:tmpl w:val="D000172C"/>
    <w:lvl w:ilvl="0" w:tplc="F5AC58AA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 w15:restartNumberingAfterBreak="0">
    <w:nsid w:val="5E594213"/>
    <w:multiLevelType w:val="hybridMultilevel"/>
    <w:tmpl w:val="2FCABA70"/>
    <w:lvl w:ilvl="0" w:tplc="A64AE9E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F06F96"/>
    <w:multiLevelType w:val="hybridMultilevel"/>
    <w:tmpl w:val="174C19CA"/>
    <w:lvl w:ilvl="0" w:tplc="CDA83EF0">
      <w:start w:val="1"/>
      <w:numFmt w:val="decimal"/>
      <w:lvlText w:val="%1."/>
      <w:lvlJc w:val="left"/>
      <w:pPr>
        <w:ind w:left="1429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F948E9"/>
    <w:multiLevelType w:val="hybridMultilevel"/>
    <w:tmpl w:val="98568C4A"/>
    <w:lvl w:ilvl="0" w:tplc="A4EA54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6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14"/>
  </w:num>
  <w:num w:numId="15">
    <w:abstractNumId w:val="9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19"/>
    <w:rsid w:val="00001185"/>
    <w:rsid w:val="0000127E"/>
    <w:rsid w:val="00001DF8"/>
    <w:rsid w:val="0000520E"/>
    <w:rsid w:val="00005D57"/>
    <w:rsid w:val="00011B21"/>
    <w:rsid w:val="000150DA"/>
    <w:rsid w:val="00015B12"/>
    <w:rsid w:val="00025D19"/>
    <w:rsid w:val="00030ED2"/>
    <w:rsid w:val="0003197F"/>
    <w:rsid w:val="00031AAD"/>
    <w:rsid w:val="00032068"/>
    <w:rsid w:val="00033347"/>
    <w:rsid w:val="00036BBD"/>
    <w:rsid w:val="00040039"/>
    <w:rsid w:val="000404B7"/>
    <w:rsid w:val="00042CFE"/>
    <w:rsid w:val="00043275"/>
    <w:rsid w:val="000467E8"/>
    <w:rsid w:val="00047CEE"/>
    <w:rsid w:val="0006191D"/>
    <w:rsid w:val="000678C7"/>
    <w:rsid w:val="00067E9B"/>
    <w:rsid w:val="00082267"/>
    <w:rsid w:val="00090BC1"/>
    <w:rsid w:val="00090F2F"/>
    <w:rsid w:val="00092DD5"/>
    <w:rsid w:val="00092ECF"/>
    <w:rsid w:val="00097C1A"/>
    <w:rsid w:val="000A025F"/>
    <w:rsid w:val="000A5E85"/>
    <w:rsid w:val="000B672A"/>
    <w:rsid w:val="000B736B"/>
    <w:rsid w:val="000B78FC"/>
    <w:rsid w:val="000C7676"/>
    <w:rsid w:val="000C7AA1"/>
    <w:rsid w:val="000D00AA"/>
    <w:rsid w:val="000D43F0"/>
    <w:rsid w:val="000D560A"/>
    <w:rsid w:val="000D6776"/>
    <w:rsid w:val="000D6E46"/>
    <w:rsid w:val="000E276A"/>
    <w:rsid w:val="000E4FBF"/>
    <w:rsid w:val="000E69BA"/>
    <w:rsid w:val="000F1DAA"/>
    <w:rsid w:val="000F2FC6"/>
    <w:rsid w:val="00100C3D"/>
    <w:rsid w:val="00101924"/>
    <w:rsid w:val="00101B48"/>
    <w:rsid w:val="00106148"/>
    <w:rsid w:val="00107651"/>
    <w:rsid w:val="001124D3"/>
    <w:rsid w:val="00112D76"/>
    <w:rsid w:val="00120B4E"/>
    <w:rsid w:val="00123EB7"/>
    <w:rsid w:val="00127660"/>
    <w:rsid w:val="00130474"/>
    <w:rsid w:val="00130C31"/>
    <w:rsid w:val="0013164A"/>
    <w:rsid w:val="00137333"/>
    <w:rsid w:val="00137E4F"/>
    <w:rsid w:val="00144EF4"/>
    <w:rsid w:val="00147F2A"/>
    <w:rsid w:val="00152C00"/>
    <w:rsid w:val="00156A5C"/>
    <w:rsid w:val="00157251"/>
    <w:rsid w:val="00164B5A"/>
    <w:rsid w:val="0016645B"/>
    <w:rsid w:val="00175410"/>
    <w:rsid w:val="00176005"/>
    <w:rsid w:val="00181BFF"/>
    <w:rsid w:val="0019767A"/>
    <w:rsid w:val="0019793F"/>
    <w:rsid w:val="001A177D"/>
    <w:rsid w:val="001A18F9"/>
    <w:rsid w:val="001A3ABE"/>
    <w:rsid w:val="001A562D"/>
    <w:rsid w:val="001B34D6"/>
    <w:rsid w:val="001B48CB"/>
    <w:rsid w:val="001B4A61"/>
    <w:rsid w:val="001C03BF"/>
    <w:rsid w:val="001D0804"/>
    <w:rsid w:val="001E7282"/>
    <w:rsid w:val="001E7A82"/>
    <w:rsid w:val="001F4FD4"/>
    <w:rsid w:val="00201584"/>
    <w:rsid w:val="00201C38"/>
    <w:rsid w:val="00205DEA"/>
    <w:rsid w:val="00206755"/>
    <w:rsid w:val="00210108"/>
    <w:rsid w:val="00211D5F"/>
    <w:rsid w:val="00217731"/>
    <w:rsid w:val="00222CC9"/>
    <w:rsid w:val="00223316"/>
    <w:rsid w:val="002407EE"/>
    <w:rsid w:val="00241E88"/>
    <w:rsid w:val="00242697"/>
    <w:rsid w:val="00252113"/>
    <w:rsid w:val="00252CFB"/>
    <w:rsid w:val="002572CE"/>
    <w:rsid w:val="002611B9"/>
    <w:rsid w:val="00263DB5"/>
    <w:rsid w:val="00267E1A"/>
    <w:rsid w:val="00275649"/>
    <w:rsid w:val="0027671F"/>
    <w:rsid w:val="00282389"/>
    <w:rsid w:val="0028307C"/>
    <w:rsid w:val="00291011"/>
    <w:rsid w:val="00291B0E"/>
    <w:rsid w:val="002959C4"/>
    <w:rsid w:val="0029739F"/>
    <w:rsid w:val="002A2189"/>
    <w:rsid w:val="002A3EBC"/>
    <w:rsid w:val="002A5FE1"/>
    <w:rsid w:val="002B02AA"/>
    <w:rsid w:val="002B2CE0"/>
    <w:rsid w:val="002B5454"/>
    <w:rsid w:val="002B76FA"/>
    <w:rsid w:val="002C206F"/>
    <w:rsid w:val="002C7E15"/>
    <w:rsid w:val="002D293C"/>
    <w:rsid w:val="002D5878"/>
    <w:rsid w:val="002D704A"/>
    <w:rsid w:val="002F0BC9"/>
    <w:rsid w:val="002F613F"/>
    <w:rsid w:val="002F6307"/>
    <w:rsid w:val="002F6D4A"/>
    <w:rsid w:val="00302501"/>
    <w:rsid w:val="0030480D"/>
    <w:rsid w:val="0030648C"/>
    <w:rsid w:val="00311291"/>
    <w:rsid w:val="00312EC7"/>
    <w:rsid w:val="00313984"/>
    <w:rsid w:val="0032215E"/>
    <w:rsid w:val="00326183"/>
    <w:rsid w:val="00327213"/>
    <w:rsid w:val="003351E0"/>
    <w:rsid w:val="00335CD9"/>
    <w:rsid w:val="00337F30"/>
    <w:rsid w:val="00340479"/>
    <w:rsid w:val="00340A97"/>
    <w:rsid w:val="003512CA"/>
    <w:rsid w:val="0035387D"/>
    <w:rsid w:val="00353C45"/>
    <w:rsid w:val="003553FA"/>
    <w:rsid w:val="00355EFC"/>
    <w:rsid w:val="003564FD"/>
    <w:rsid w:val="00363838"/>
    <w:rsid w:val="003800A8"/>
    <w:rsid w:val="003838C1"/>
    <w:rsid w:val="00383937"/>
    <w:rsid w:val="00385CAA"/>
    <w:rsid w:val="0039124D"/>
    <w:rsid w:val="00391E37"/>
    <w:rsid w:val="00392676"/>
    <w:rsid w:val="003935E5"/>
    <w:rsid w:val="003A0929"/>
    <w:rsid w:val="003A3C18"/>
    <w:rsid w:val="003B04AE"/>
    <w:rsid w:val="003B360C"/>
    <w:rsid w:val="003B6166"/>
    <w:rsid w:val="003B620E"/>
    <w:rsid w:val="003B712D"/>
    <w:rsid w:val="003B7480"/>
    <w:rsid w:val="003B79AF"/>
    <w:rsid w:val="003C5B2D"/>
    <w:rsid w:val="003C68AD"/>
    <w:rsid w:val="003C6D64"/>
    <w:rsid w:val="003C7C13"/>
    <w:rsid w:val="003D0801"/>
    <w:rsid w:val="003D1B22"/>
    <w:rsid w:val="003D28D1"/>
    <w:rsid w:val="003D544B"/>
    <w:rsid w:val="003D6070"/>
    <w:rsid w:val="003E19A4"/>
    <w:rsid w:val="003E2102"/>
    <w:rsid w:val="003E76B7"/>
    <w:rsid w:val="003F1CA9"/>
    <w:rsid w:val="003F2F8E"/>
    <w:rsid w:val="003F38EB"/>
    <w:rsid w:val="004017CC"/>
    <w:rsid w:val="00403000"/>
    <w:rsid w:val="00404201"/>
    <w:rsid w:val="00404C6F"/>
    <w:rsid w:val="00404E8E"/>
    <w:rsid w:val="00405955"/>
    <w:rsid w:val="00410B93"/>
    <w:rsid w:val="00410DDA"/>
    <w:rsid w:val="004126FE"/>
    <w:rsid w:val="00413CA5"/>
    <w:rsid w:val="0041451B"/>
    <w:rsid w:val="00416A58"/>
    <w:rsid w:val="004204B6"/>
    <w:rsid w:val="00425F67"/>
    <w:rsid w:val="00430867"/>
    <w:rsid w:val="00430930"/>
    <w:rsid w:val="00431871"/>
    <w:rsid w:val="00435825"/>
    <w:rsid w:val="00437A87"/>
    <w:rsid w:val="00437F8F"/>
    <w:rsid w:val="0044061B"/>
    <w:rsid w:val="00440BEA"/>
    <w:rsid w:val="00442AF3"/>
    <w:rsid w:val="0045352C"/>
    <w:rsid w:val="00462FB8"/>
    <w:rsid w:val="004651D3"/>
    <w:rsid w:val="00467F8C"/>
    <w:rsid w:val="00471129"/>
    <w:rsid w:val="004738DD"/>
    <w:rsid w:val="004859FF"/>
    <w:rsid w:val="00491395"/>
    <w:rsid w:val="00491452"/>
    <w:rsid w:val="00493AAA"/>
    <w:rsid w:val="0049458D"/>
    <w:rsid w:val="004A1D9A"/>
    <w:rsid w:val="004A53A0"/>
    <w:rsid w:val="004A6911"/>
    <w:rsid w:val="004B033A"/>
    <w:rsid w:val="004B1B65"/>
    <w:rsid w:val="004B2ABA"/>
    <w:rsid w:val="004C102A"/>
    <w:rsid w:val="004C7158"/>
    <w:rsid w:val="004D304F"/>
    <w:rsid w:val="004E15FD"/>
    <w:rsid w:val="004E3D85"/>
    <w:rsid w:val="004E51C5"/>
    <w:rsid w:val="004F0122"/>
    <w:rsid w:val="004F0C5A"/>
    <w:rsid w:val="004F54AC"/>
    <w:rsid w:val="004F7CD7"/>
    <w:rsid w:val="0051063F"/>
    <w:rsid w:val="005110FF"/>
    <w:rsid w:val="005118C6"/>
    <w:rsid w:val="00511A04"/>
    <w:rsid w:val="00515A9F"/>
    <w:rsid w:val="00523095"/>
    <w:rsid w:val="00525F04"/>
    <w:rsid w:val="00533948"/>
    <w:rsid w:val="005339E4"/>
    <w:rsid w:val="0053462C"/>
    <w:rsid w:val="00536059"/>
    <w:rsid w:val="00536B56"/>
    <w:rsid w:val="0053705C"/>
    <w:rsid w:val="005415E1"/>
    <w:rsid w:val="00541739"/>
    <w:rsid w:val="005435F5"/>
    <w:rsid w:val="005473FA"/>
    <w:rsid w:val="00556DD7"/>
    <w:rsid w:val="00563972"/>
    <w:rsid w:val="00565F33"/>
    <w:rsid w:val="0056607E"/>
    <w:rsid w:val="00570A0E"/>
    <w:rsid w:val="00572CC9"/>
    <w:rsid w:val="00575F2F"/>
    <w:rsid w:val="005762A6"/>
    <w:rsid w:val="00582D01"/>
    <w:rsid w:val="00583B4D"/>
    <w:rsid w:val="00584813"/>
    <w:rsid w:val="00585CD1"/>
    <w:rsid w:val="00586FE6"/>
    <w:rsid w:val="00590CFF"/>
    <w:rsid w:val="0059707B"/>
    <w:rsid w:val="005A0F37"/>
    <w:rsid w:val="005A1366"/>
    <w:rsid w:val="005A14D2"/>
    <w:rsid w:val="005A1F55"/>
    <w:rsid w:val="005A5805"/>
    <w:rsid w:val="005B0F84"/>
    <w:rsid w:val="005B4923"/>
    <w:rsid w:val="005B51D6"/>
    <w:rsid w:val="005B6097"/>
    <w:rsid w:val="005B7991"/>
    <w:rsid w:val="005B799B"/>
    <w:rsid w:val="005C07A5"/>
    <w:rsid w:val="005C3267"/>
    <w:rsid w:val="005C4120"/>
    <w:rsid w:val="005C52A3"/>
    <w:rsid w:val="005D171A"/>
    <w:rsid w:val="005D6E5F"/>
    <w:rsid w:val="005E6479"/>
    <w:rsid w:val="005F00CC"/>
    <w:rsid w:val="005F179E"/>
    <w:rsid w:val="005F4C09"/>
    <w:rsid w:val="006002C8"/>
    <w:rsid w:val="00604ED0"/>
    <w:rsid w:val="00620119"/>
    <w:rsid w:val="006201D5"/>
    <w:rsid w:val="00620361"/>
    <w:rsid w:val="006226F2"/>
    <w:rsid w:val="006255C6"/>
    <w:rsid w:val="00630289"/>
    <w:rsid w:val="00630D3D"/>
    <w:rsid w:val="00631CA1"/>
    <w:rsid w:val="0063692D"/>
    <w:rsid w:val="00647979"/>
    <w:rsid w:val="0065217E"/>
    <w:rsid w:val="00652CC8"/>
    <w:rsid w:val="006530C6"/>
    <w:rsid w:val="006534AF"/>
    <w:rsid w:val="006557C2"/>
    <w:rsid w:val="0065709E"/>
    <w:rsid w:val="0066150E"/>
    <w:rsid w:val="00661C76"/>
    <w:rsid w:val="00665700"/>
    <w:rsid w:val="006665B6"/>
    <w:rsid w:val="00672CA4"/>
    <w:rsid w:val="006768CD"/>
    <w:rsid w:val="00680BA5"/>
    <w:rsid w:val="00682439"/>
    <w:rsid w:val="006857CD"/>
    <w:rsid w:val="00685C5B"/>
    <w:rsid w:val="00693BDA"/>
    <w:rsid w:val="006A3963"/>
    <w:rsid w:val="006B3162"/>
    <w:rsid w:val="006B7C40"/>
    <w:rsid w:val="006C2806"/>
    <w:rsid w:val="006C6033"/>
    <w:rsid w:val="006C7C69"/>
    <w:rsid w:val="006D4CE1"/>
    <w:rsid w:val="006E06CE"/>
    <w:rsid w:val="006E4DDE"/>
    <w:rsid w:val="006E5626"/>
    <w:rsid w:val="006E7DB3"/>
    <w:rsid w:val="006F2654"/>
    <w:rsid w:val="00700082"/>
    <w:rsid w:val="00705DCE"/>
    <w:rsid w:val="00707144"/>
    <w:rsid w:val="00707745"/>
    <w:rsid w:val="00715002"/>
    <w:rsid w:val="007156E0"/>
    <w:rsid w:val="00722D4E"/>
    <w:rsid w:val="00725957"/>
    <w:rsid w:val="007308E3"/>
    <w:rsid w:val="007336D4"/>
    <w:rsid w:val="00735955"/>
    <w:rsid w:val="007378AE"/>
    <w:rsid w:val="0074007F"/>
    <w:rsid w:val="00743D72"/>
    <w:rsid w:val="00746DCC"/>
    <w:rsid w:val="00761C91"/>
    <w:rsid w:val="007653D6"/>
    <w:rsid w:val="00770E0E"/>
    <w:rsid w:val="00775818"/>
    <w:rsid w:val="007818CC"/>
    <w:rsid w:val="00783E2A"/>
    <w:rsid w:val="007842A5"/>
    <w:rsid w:val="00786C16"/>
    <w:rsid w:val="00786F92"/>
    <w:rsid w:val="007902C5"/>
    <w:rsid w:val="00797D29"/>
    <w:rsid w:val="007A197B"/>
    <w:rsid w:val="007A20A5"/>
    <w:rsid w:val="007A5E3C"/>
    <w:rsid w:val="007B084A"/>
    <w:rsid w:val="007B1240"/>
    <w:rsid w:val="007B17AB"/>
    <w:rsid w:val="007B4059"/>
    <w:rsid w:val="007B4551"/>
    <w:rsid w:val="007B7093"/>
    <w:rsid w:val="007C190D"/>
    <w:rsid w:val="007C37D4"/>
    <w:rsid w:val="007C5875"/>
    <w:rsid w:val="007C59A3"/>
    <w:rsid w:val="007C67A9"/>
    <w:rsid w:val="007C7B68"/>
    <w:rsid w:val="007D442F"/>
    <w:rsid w:val="007D5D22"/>
    <w:rsid w:val="007D64AD"/>
    <w:rsid w:val="007E0E42"/>
    <w:rsid w:val="007E6832"/>
    <w:rsid w:val="007F07C2"/>
    <w:rsid w:val="007F127D"/>
    <w:rsid w:val="007F2E98"/>
    <w:rsid w:val="007F5EB6"/>
    <w:rsid w:val="007F7540"/>
    <w:rsid w:val="00800C54"/>
    <w:rsid w:val="00801656"/>
    <w:rsid w:val="008017D2"/>
    <w:rsid w:val="00811CBC"/>
    <w:rsid w:val="0081312C"/>
    <w:rsid w:val="00813897"/>
    <w:rsid w:val="00816DC8"/>
    <w:rsid w:val="00820BFC"/>
    <w:rsid w:val="00825621"/>
    <w:rsid w:val="00826550"/>
    <w:rsid w:val="008267CA"/>
    <w:rsid w:val="0082762F"/>
    <w:rsid w:val="00830A5E"/>
    <w:rsid w:val="0084107D"/>
    <w:rsid w:val="00845F4E"/>
    <w:rsid w:val="0084777C"/>
    <w:rsid w:val="0085430B"/>
    <w:rsid w:val="00854A44"/>
    <w:rsid w:val="0086084A"/>
    <w:rsid w:val="008612E9"/>
    <w:rsid w:val="00861D5A"/>
    <w:rsid w:val="0086447C"/>
    <w:rsid w:val="008672DA"/>
    <w:rsid w:val="0087069A"/>
    <w:rsid w:val="00870E67"/>
    <w:rsid w:val="00872723"/>
    <w:rsid w:val="00873419"/>
    <w:rsid w:val="008803C7"/>
    <w:rsid w:val="008834D8"/>
    <w:rsid w:val="00890392"/>
    <w:rsid w:val="0089311C"/>
    <w:rsid w:val="00893148"/>
    <w:rsid w:val="008946EF"/>
    <w:rsid w:val="00894CE8"/>
    <w:rsid w:val="00895D78"/>
    <w:rsid w:val="008A107D"/>
    <w:rsid w:val="008A4296"/>
    <w:rsid w:val="008A42FF"/>
    <w:rsid w:val="008C07FE"/>
    <w:rsid w:val="008C25CF"/>
    <w:rsid w:val="008C2DC8"/>
    <w:rsid w:val="008C7D7E"/>
    <w:rsid w:val="008D11FD"/>
    <w:rsid w:val="008D22BE"/>
    <w:rsid w:val="008D24A6"/>
    <w:rsid w:val="008D30F2"/>
    <w:rsid w:val="008D392E"/>
    <w:rsid w:val="008D5090"/>
    <w:rsid w:val="008E29AF"/>
    <w:rsid w:val="008E3AEC"/>
    <w:rsid w:val="008E44DA"/>
    <w:rsid w:val="008E59C1"/>
    <w:rsid w:val="008E7766"/>
    <w:rsid w:val="008F08A8"/>
    <w:rsid w:val="008F3C4F"/>
    <w:rsid w:val="008F7C7A"/>
    <w:rsid w:val="00901A2F"/>
    <w:rsid w:val="009025C8"/>
    <w:rsid w:val="00902D0E"/>
    <w:rsid w:val="00902DD0"/>
    <w:rsid w:val="0090460E"/>
    <w:rsid w:val="00911E63"/>
    <w:rsid w:val="00920C9D"/>
    <w:rsid w:val="00922C67"/>
    <w:rsid w:val="009244C1"/>
    <w:rsid w:val="0093196A"/>
    <w:rsid w:val="009348F7"/>
    <w:rsid w:val="00937943"/>
    <w:rsid w:val="009418A1"/>
    <w:rsid w:val="0094476C"/>
    <w:rsid w:val="009455DE"/>
    <w:rsid w:val="00956D83"/>
    <w:rsid w:val="00957523"/>
    <w:rsid w:val="0096055E"/>
    <w:rsid w:val="00965269"/>
    <w:rsid w:val="00971400"/>
    <w:rsid w:val="00972880"/>
    <w:rsid w:val="00974977"/>
    <w:rsid w:val="0098197A"/>
    <w:rsid w:val="00982A0F"/>
    <w:rsid w:val="00983494"/>
    <w:rsid w:val="00987F05"/>
    <w:rsid w:val="00992329"/>
    <w:rsid w:val="00992E77"/>
    <w:rsid w:val="00995881"/>
    <w:rsid w:val="009969C8"/>
    <w:rsid w:val="009A7331"/>
    <w:rsid w:val="009B291A"/>
    <w:rsid w:val="009B4336"/>
    <w:rsid w:val="009B59DA"/>
    <w:rsid w:val="009B6A26"/>
    <w:rsid w:val="009B6FB4"/>
    <w:rsid w:val="009C01A3"/>
    <w:rsid w:val="009D1194"/>
    <w:rsid w:val="009D29D6"/>
    <w:rsid w:val="009D3CBC"/>
    <w:rsid w:val="009D477A"/>
    <w:rsid w:val="009E0A23"/>
    <w:rsid w:val="009E0C64"/>
    <w:rsid w:val="009E28D4"/>
    <w:rsid w:val="009E5890"/>
    <w:rsid w:val="009F7901"/>
    <w:rsid w:val="00A00CC3"/>
    <w:rsid w:val="00A02717"/>
    <w:rsid w:val="00A06B1C"/>
    <w:rsid w:val="00A0741F"/>
    <w:rsid w:val="00A125C0"/>
    <w:rsid w:val="00A1359E"/>
    <w:rsid w:val="00A139DD"/>
    <w:rsid w:val="00A1694F"/>
    <w:rsid w:val="00A265A5"/>
    <w:rsid w:val="00A30FF0"/>
    <w:rsid w:val="00A32CE7"/>
    <w:rsid w:val="00A34CE7"/>
    <w:rsid w:val="00A35473"/>
    <w:rsid w:val="00A37004"/>
    <w:rsid w:val="00A40DEC"/>
    <w:rsid w:val="00A41F00"/>
    <w:rsid w:val="00A4231B"/>
    <w:rsid w:val="00A44AA2"/>
    <w:rsid w:val="00A44C2C"/>
    <w:rsid w:val="00A47F07"/>
    <w:rsid w:val="00A55BD3"/>
    <w:rsid w:val="00A62714"/>
    <w:rsid w:val="00A70E69"/>
    <w:rsid w:val="00A72231"/>
    <w:rsid w:val="00A75B5E"/>
    <w:rsid w:val="00A81FEB"/>
    <w:rsid w:val="00A822C2"/>
    <w:rsid w:val="00A84A7D"/>
    <w:rsid w:val="00A859B7"/>
    <w:rsid w:val="00A86E95"/>
    <w:rsid w:val="00A9291B"/>
    <w:rsid w:val="00A937C7"/>
    <w:rsid w:val="00A9746C"/>
    <w:rsid w:val="00AA7E50"/>
    <w:rsid w:val="00AB42BB"/>
    <w:rsid w:val="00AB6B76"/>
    <w:rsid w:val="00AC0962"/>
    <w:rsid w:val="00AC364A"/>
    <w:rsid w:val="00AD071D"/>
    <w:rsid w:val="00AD1052"/>
    <w:rsid w:val="00AD2E70"/>
    <w:rsid w:val="00AE0469"/>
    <w:rsid w:val="00AE0603"/>
    <w:rsid w:val="00AE4136"/>
    <w:rsid w:val="00B031D1"/>
    <w:rsid w:val="00B05F62"/>
    <w:rsid w:val="00B16739"/>
    <w:rsid w:val="00B169DD"/>
    <w:rsid w:val="00B2472C"/>
    <w:rsid w:val="00B248F9"/>
    <w:rsid w:val="00B26C7B"/>
    <w:rsid w:val="00B27154"/>
    <w:rsid w:val="00B32EC7"/>
    <w:rsid w:val="00B333EF"/>
    <w:rsid w:val="00B401E7"/>
    <w:rsid w:val="00B44BDD"/>
    <w:rsid w:val="00B5043E"/>
    <w:rsid w:val="00B52DB8"/>
    <w:rsid w:val="00B54CEC"/>
    <w:rsid w:val="00B55184"/>
    <w:rsid w:val="00B6074A"/>
    <w:rsid w:val="00B64F1F"/>
    <w:rsid w:val="00B65DC3"/>
    <w:rsid w:val="00B66EF9"/>
    <w:rsid w:val="00B80F52"/>
    <w:rsid w:val="00B847CE"/>
    <w:rsid w:val="00B84C25"/>
    <w:rsid w:val="00B86098"/>
    <w:rsid w:val="00B87AAA"/>
    <w:rsid w:val="00B928C1"/>
    <w:rsid w:val="00B95AF0"/>
    <w:rsid w:val="00B971DD"/>
    <w:rsid w:val="00BA15B4"/>
    <w:rsid w:val="00BA4908"/>
    <w:rsid w:val="00BA7CD2"/>
    <w:rsid w:val="00BB2925"/>
    <w:rsid w:val="00BB5CAB"/>
    <w:rsid w:val="00BB6933"/>
    <w:rsid w:val="00BC055C"/>
    <w:rsid w:val="00BC19ED"/>
    <w:rsid w:val="00BC28B8"/>
    <w:rsid w:val="00BC3051"/>
    <w:rsid w:val="00BC7465"/>
    <w:rsid w:val="00BD1C6E"/>
    <w:rsid w:val="00BD2391"/>
    <w:rsid w:val="00BD4593"/>
    <w:rsid w:val="00BD545E"/>
    <w:rsid w:val="00BD76AF"/>
    <w:rsid w:val="00BD772F"/>
    <w:rsid w:val="00BE235F"/>
    <w:rsid w:val="00BE5998"/>
    <w:rsid w:val="00BE6641"/>
    <w:rsid w:val="00BF3FDF"/>
    <w:rsid w:val="00BF4DD9"/>
    <w:rsid w:val="00C01EAA"/>
    <w:rsid w:val="00C07425"/>
    <w:rsid w:val="00C10D9E"/>
    <w:rsid w:val="00C11012"/>
    <w:rsid w:val="00C1120C"/>
    <w:rsid w:val="00C12CAA"/>
    <w:rsid w:val="00C135FF"/>
    <w:rsid w:val="00C15A49"/>
    <w:rsid w:val="00C164B7"/>
    <w:rsid w:val="00C1720B"/>
    <w:rsid w:val="00C228EE"/>
    <w:rsid w:val="00C22A86"/>
    <w:rsid w:val="00C22D03"/>
    <w:rsid w:val="00C23F97"/>
    <w:rsid w:val="00C246D6"/>
    <w:rsid w:val="00C26D01"/>
    <w:rsid w:val="00C309BB"/>
    <w:rsid w:val="00C30F87"/>
    <w:rsid w:val="00C311BC"/>
    <w:rsid w:val="00C33EB5"/>
    <w:rsid w:val="00C42E13"/>
    <w:rsid w:val="00C42FAC"/>
    <w:rsid w:val="00C46DA1"/>
    <w:rsid w:val="00C47D18"/>
    <w:rsid w:val="00C51273"/>
    <w:rsid w:val="00C5441C"/>
    <w:rsid w:val="00C5707C"/>
    <w:rsid w:val="00C5790E"/>
    <w:rsid w:val="00C65ECD"/>
    <w:rsid w:val="00C66C13"/>
    <w:rsid w:val="00C737DD"/>
    <w:rsid w:val="00C75BCC"/>
    <w:rsid w:val="00C831C9"/>
    <w:rsid w:val="00C84168"/>
    <w:rsid w:val="00C86FDE"/>
    <w:rsid w:val="00C934E5"/>
    <w:rsid w:val="00C95921"/>
    <w:rsid w:val="00C97F59"/>
    <w:rsid w:val="00CA011C"/>
    <w:rsid w:val="00CA1D54"/>
    <w:rsid w:val="00CA64F9"/>
    <w:rsid w:val="00CB13F7"/>
    <w:rsid w:val="00CB2C81"/>
    <w:rsid w:val="00CB4D37"/>
    <w:rsid w:val="00CC5F25"/>
    <w:rsid w:val="00CC7820"/>
    <w:rsid w:val="00CD1B7E"/>
    <w:rsid w:val="00CD3B48"/>
    <w:rsid w:val="00CE1D56"/>
    <w:rsid w:val="00CE349E"/>
    <w:rsid w:val="00CE7354"/>
    <w:rsid w:val="00CF1975"/>
    <w:rsid w:val="00CF4481"/>
    <w:rsid w:val="00D01BE2"/>
    <w:rsid w:val="00D02CC0"/>
    <w:rsid w:val="00D03BE4"/>
    <w:rsid w:val="00D107CF"/>
    <w:rsid w:val="00D14B1E"/>
    <w:rsid w:val="00D20252"/>
    <w:rsid w:val="00D20B76"/>
    <w:rsid w:val="00D26C04"/>
    <w:rsid w:val="00D26C70"/>
    <w:rsid w:val="00D316B3"/>
    <w:rsid w:val="00D33098"/>
    <w:rsid w:val="00D33274"/>
    <w:rsid w:val="00D3456B"/>
    <w:rsid w:val="00D37BD2"/>
    <w:rsid w:val="00D41FAE"/>
    <w:rsid w:val="00D44D3A"/>
    <w:rsid w:val="00D51867"/>
    <w:rsid w:val="00D52173"/>
    <w:rsid w:val="00D64574"/>
    <w:rsid w:val="00D6488F"/>
    <w:rsid w:val="00D66C57"/>
    <w:rsid w:val="00D71936"/>
    <w:rsid w:val="00D76561"/>
    <w:rsid w:val="00D81FDC"/>
    <w:rsid w:val="00D85824"/>
    <w:rsid w:val="00D876A0"/>
    <w:rsid w:val="00D92444"/>
    <w:rsid w:val="00D9675F"/>
    <w:rsid w:val="00DA2EB3"/>
    <w:rsid w:val="00DA3CB8"/>
    <w:rsid w:val="00DA60CA"/>
    <w:rsid w:val="00DA6FC9"/>
    <w:rsid w:val="00DB0A34"/>
    <w:rsid w:val="00DB3224"/>
    <w:rsid w:val="00DB76A6"/>
    <w:rsid w:val="00DB7BCB"/>
    <w:rsid w:val="00DC708F"/>
    <w:rsid w:val="00DD4A1D"/>
    <w:rsid w:val="00DD517E"/>
    <w:rsid w:val="00DE2508"/>
    <w:rsid w:val="00DE77D5"/>
    <w:rsid w:val="00DF0B39"/>
    <w:rsid w:val="00DF105B"/>
    <w:rsid w:val="00E06CD1"/>
    <w:rsid w:val="00E26948"/>
    <w:rsid w:val="00E27808"/>
    <w:rsid w:val="00E34151"/>
    <w:rsid w:val="00E37E3E"/>
    <w:rsid w:val="00E40E19"/>
    <w:rsid w:val="00E41696"/>
    <w:rsid w:val="00E4395D"/>
    <w:rsid w:val="00E43C9C"/>
    <w:rsid w:val="00E456B6"/>
    <w:rsid w:val="00E468CE"/>
    <w:rsid w:val="00E5056A"/>
    <w:rsid w:val="00E50938"/>
    <w:rsid w:val="00E50B6A"/>
    <w:rsid w:val="00E52590"/>
    <w:rsid w:val="00E5519B"/>
    <w:rsid w:val="00E55DF8"/>
    <w:rsid w:val="00E57EC4"/>
    <w:rsid w:val="00E601D0"/>
    <w:rsid w:val="00E62957"/>
    <w:rsid w:val="00E647CD"/>
    <w:rsid w:val="00E71E8A"/>
    <w:rsid w:val="00E76BEB"/>
    <w:rsid w:val="00E778AC"/>
    <w:rsid w:val="00E83CAC"/>
    <w:rsid w:val="00E87741"/>
    <w:rsid w:val="00E877AD"/>
    <w:rsid w:val="00E901A8"/>
    <w:rsid w:val="00E912E9"/>
    <w:rsid w:val="00E92DA3"/>
    <w:rsid w:val="00E93341"/>
    <w:rsid w:val="00EA016D"/>
    <w:rsid w:val="00EA0E30"/>
    <w:rsid w:val="00EA74F1"/>
    <w:rsid w:val="00EB1635"/>
    <w:rsid w:val="00EB16CE"/>
    <w:rsid w:val="00EB1FBF"/>
    <w:rsid w:val="00EB4EE7"/>
    <w:rsid w:val="00EC4C9F"/>
    <w:rsid w:val="00ED2A59"/>
    <w:rsid w:val="00ED7CDA"/>
    <w:rsid w:val="00EE1025"/>
    <w:rsid w:val="00EE2FEC"/>
    <w:rsid w:val="00EE3A21"/>
    <w:rsid w:val="00EE45E0"/>
    <w:rsid w:val="00EE5198"/>
    <w:rsid w:val="00EE5352"/>
    <w:rsid w:val="00EF16C9"/>
    <w:rsid w:val="00EF1A57"/>
    <w:rsid w:val="00EF5A79"/>
    <w:rsid w:val="00EF7C94"/>
    <w:rsid w:val="00EF7E6D"/>
    <w:rsid w:val="00F004A5"/>
    <w:rsid w:val="00F00945"/>
    <w:rsid w:val="00F05ECB"/>
    <w:rsid w:val="00F0659C"/>
    <w:rsid w:val="00F07400"/>
    <w:rsid w:val="00F11BDA"/>
    <w:rsid w:val="00F15B0E"/>
    <w:rsid w:val="00F3000B"/>
    <w:rsid w:val="00F37CA9"/>
    <w:rsid w:val="00F37F9D"/>
    <w:rsid w:val="00F41BE6"/>
    <w:rsid w:val="00F426C9"/>
    <w:rsid w:val="00F44570"/>
    <w:rsid w:val="00F46DB8"/>
    <w:rsid w:val="00F53D1B"/>
    <w:rsid w:val="00F60DD5"/>
    <w:rsid w:val="00F64518"/>
    <w:rsid w:val="00F654F9"/>
    <w:rsid w:val="00F701F2"/>
    <w:rsid w:val="00F7176F"/>
    <w:rsid w:val="00F74709"/>
    <w:rsid w:val="00F74AAF"/>
    <w:rsid w:val="00F76BDD"/>
    <w:rsid w:val="00F80B52"/>
    <w:rsid w:val="00F8180F"/>
    <w:rsid w:val="00F81ED4"/>
    <w:rsid w:val="00F82A1A"/>
    <w:rsid w:val="00F921C1"/>
    <w:rsid w:val="00F92793"/>
    <w:rsid w:val="00F931C3"/>
    <w:rsid w:val="00FA09C1"/>
    <w:rsid w:val="00FA11E6"/>
    <w:rsid w:val="00FA1CC9"/>
    <w:rsid w:val="00FA294A"/>
    <w:rsid w:val="00FA32D8"/>
    <w:rsid w:val="00FB7042"/>
    <w:rsid w:val="00FC08C8"/>
    <w:rsid w:val="00FC4B4D"/>
    <w:rsid w:val="00FC68A9"/>
    <w:rsid w:val="00FC6BBC"/>
    <w:rsid w:val="00FC767D"/>
    <w:rsid w:val="00FD39C8"/>
    <w:rsid w:val="00FD5393"/>
    <w:rsid w:val="00FE382F"/>
    <w:rsid w:val="00FE7806"/>
    <w:rsid w:val="00FE7C84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BD9C2"/>
  <w15:docId w15:val="{D680709B-9DE5-4BBF-91AD-0838D362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6C"/>
    <w:pPr>
      <w:spacing w:line="360" w:lineRule="auto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aliases w:val="Заголовок для официальных документов"/>
    <w:basedOn w:val="a"/>
    <w:next w:val="a"/>
    <w:link w:val="10"/>
    <w:uiPriority w:val="9"/>
    <w:qFormat/>
    <w:rsid w:val="00335CD9"/>
    <w:pPr>
      <w:keepNext/>
      <w:pageBreakBefore/>
      <w:spacing w:before="240" w:after="60"/>
      <w:ind w:firstLine="709"/>
      <w:outlineLvl w:val="0"/>
    </w:pPr>
    <w:rPr>
      <w:b/>
      <w:bCs/>
      <w:caps/>
      <w:kern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5A14D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официальных документов Знак"/>
    <w:link w:val="1"/>
    <w:uiPriority w:val="9"/>
    <w:rsid w:val="00335CD9"/>
    <w:rPr>
      <w:rFonts w:ascii="Times New Roman" w:eastAsia="Times New Roman" w:hAnsi="Times New Roman"/>
      <w:b/>
      <w:bCs/>
      <w:caps/>
      <w:kern w:val="32"/>
      <w:sz w:val="28"/>
      <w:szCs w:val="32"/>
      <w:lang w:eastAsia="en-US"/>
    </w:rPr>
  </w:style>
  <w:style w:type="paragraph" w:styleId="a3">
    <w:name w:val="Normal (Web)"/>
    <w:basedOn w:val="a"/>
    <w:link w:val="a4"/>
    <w:uiPriority w:val="99"/>
    <w:unhideWhenUsed/>
    <w:rsid w:val="00092DD5"/>
    <w:pPr>
      <w:spacing w:before="100" w:beforeAutospacing="1" w:after="100" w:afterAutospacing="1" w:line="240" w:lineRule="auto"/>
      <w:jc w:val="left"/>
    </w:pPr>
    <w:rPr>
      <w:sz w:val="24"/>
      <w:lang w:val="x-none" w:eastAsia="x-none"/>
    </w:rPr>
  </w:style>
  <w:style w:type="character" w:styleId="a5">
    <w:name w:val="Strong"/>
    <w:uiPriority w:val="22"/>
    <w:qFormat/>
    <w:rsid w:val="00092DD5"/>
    <w:rPr>
      <w:b/>
      <w:bCs/>
    </w:rPr>
  </w:style>
  <w:style w:type="character" w:customStyle="1" w:styleId="apple-converted-space">
    <w:name w:val="apple-converted-space"/>
    <w:basedOn w:val="a0"/>
    <w:rsid w:val="00092DD5"/>
  </w:style>
  <w:style w:type="character" w:styleId="a6">
    <w:name w:val="Placeholder Text"/>
    <w:uiPriority w:val="99"/>
    <w:semiHidden/>
    <w:rsid w:val="007E683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E6832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7E6832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406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ИВД: Заголовок статьи"/>
    <w:basedOn w:val="1"/>
    <w:next w:val="ab"/>
    <w:link w:val="ac"/>
    <w:qFormat/>
    <w:rsid w:val="005110FF"/>
    <w:pPr>
      <w:shd w:val="clear" w:color="auto" w:fill="FFFFFF"/>
      <w:spacing w:before="0" w:after="0"/>
      <w:ind w:firstLine="0"/>
      <w:jc w:val="center"/>
    </w:pPr>
    <w:rPr>
      <w:caps w:val="0"/>
      <w:color w:val="000000"/>
      <w:kern w:val="24"/>
    </w:rPr>
  </w:style>
  <w:style w:type="paragraph" w:customStyle="1" w:styleId="ab">
    <w:name w:val="ИВД: Текст статьи"/>
    <w:basedOn w:val="a3"/>
    <w:link w:val="ad"/>
    <w:qFormat/>
    <w:rsid w:val="003D544B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character" w:customStyle="1" w:styleId="ac">
    <w:name w:val="ИВД: Заголовок статьи Знак"/>
    <w:link w:val="aa"/>
    <w:rsid w:val="005110FF"/>
    <w:rPr>
      <w:rFonts w:ascii="Times New Roman" w:eastAsia="Times New Roman" w:hAnsi="Times New Roman"/>
      <w:b/>
      <w:bCs/>
      <w:caps w:val="0"/>
      <w:color w:val="000000"/>
      <w:kern w:val="24"/>
      <w:sz w:val="28"/>
      <w:szCs w:val="32"/>
      <w:shd w:val="clear" w:color="auto" w:fill="FFFFFF"/>
      <w:lang w:val="x-none" w:eastAsia="en-US"/>
    </w:rPr>
  </w:style>
  <w:style w:type="paragraph" w:customStyle="1" w:styleId="ae">
    <w:name w:val="ИВД: Подзаголовок"/>
    <w:basedOn w:val="2"/>
    <w:next w:val="ab"/>
    <w:link w:val="af"/>
    <w:qFormat/>
    <w:rsid w:val="005110FF"/>
    <w:pPr>
      <w:shd w:val="clear" w:color="auto" w:fill="FFFFFF"/>
      <w:spacing w:after="0"/>
      <w:jc w:val="center"/>
    </w:pPr>
    <w:rPr>
      <w:rFonts w:ascii="Times New Roman" w:hAnsi="Times New Roman"/>
      <w:i w:val="0"/>
      <w:color w:val="000000"/>
    </w:rPr>
  </w:style>
  <w:style w:type="character" w:customStyle="1" w:styleId="a4">
    <w:name w:val="Обычный (веб) Знак"/>
    <w:link w:val="a3"/>
    <w:uiPriority w:val="99"/>
    <w:rsid w:val="00404E8E"/>
    <w:rPr>
      <w:rFonts w:ascii="Times New Roman" w:hAnsi="Times New Roman"/>
      <w:sz w:val="24"/>
      <w:szCs w:val="24"/>
    </w:rPr>
  </w:style>
  <w:style w:type="character" w:customStyle="1" w:styleId="ad">
    <w:name w:val="ИВД: Текст статьи Знак"/>
    <w:basedOn w:val="a4"/>
    <w:link w:val="ab"/>
    <w:rsid w:val="00404E8E"/>
    <w:rPr>
      <w:rFonts w:ascii="Times New Roman" w:hAnsi="Times New Roman"/>
      <w:sz w:val="24"/>
      <w:szCs w:val="24"/>
    </w:rPr>
  </w:style>
  <w:style w:type="paragraph" w:styleId="af0">
    <w:name w:val="caption"/>
    <w:basedOn w:val="a"/>
    <w:next w:val="a"/>
    <w:link w:val="af1"/>
    <w:uiPriority w:val="35"/>
    <w:qFormat/>
    <w:rsid w:val="00FA294A"/>
    <w:rPr>
      <w:b/>
      <w:bCs/>
      <w:sz w:val="20"/>
      <w:szCs w:val="20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5A14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">
    <w:name w:val="ИВД: Подзаголовок Знак"/>
    <w:link w:val="ae"/>
    <w:rsid w:val="005110FF"/>
    <w:rPr>
      <w:rFonts w:ascii="Times New Roman" w:eastAsia="Times New Roman" w:hAnsi="Times New Roman" w:cs="Times New Roman"/>
      <w:b/>
      <w:bCs/>
      <w:i w:val="0"/>
      <w:iCs/>
      <w:color w:val="000000"/>
      <w:sz w:val="28"/>
      <w:szCs w:val="28"/>
      <w:shd w:val="clear" w:color="auto" w:fill="FFFFFF"/>
    </w:rPr>
  </w:style>
  <w:style w:type="paragraph" w:customStyle="1" w:styleId="af2">
    <w:name w:val="ИВД: Название объекта"/>
    <w:basedOn w:val="af0"/>
    <w:next w:val="ab"/>
    <w:link w:val="af3"/>
    <w:qFormat/>
    <w:rsid w:val="005110FF"/>
    <w:pPr>
      <w:jc w:val="center"/>
    </w:pPr>
    <w:rPr>
      <w:b w:val="0"/>
      <w:sz w:val="28"/>
    </w:rPr>
  </w:style>
  <w:style w:type="character" w:styleId="af4">
    <w:name w:val="Hyperlink"/>
    <w:uiPriority w:val="99"/>
    <w:unhideWhenUsed/>
    <w:rsid w:val="00F74AAF"/>
    <w:rPr>
      <w:color w:val="0000FF"/>
      <w:u w:val="single"/>
    </w:rPr>
  </w:style>
  <w:style w:type="character" w:customStyle="1" w:styleId="af1">
    <w:name w:val="Название объекта Знак"/>
    <w:link w:val="af0"/>
    <w:uiPriority w:val="35"/>
    <w:rsid w:val="00FA294A"/>
    <w:rPr>
      <w:rFonts w:ascii="Times New Roman" w:hAnsi="Times New Roman"/>
      <w:b/>
      <w:bCs/>
    </w:rPr>
  </w:style>
  <w:style w:type="character" w:customStyle="1" w:styleId="af3">
    <w:name w:val="ИВД: Название объекта Знак"/>
    <w:link w:val="af2"/>
    <w:rsid w:val="005110FF"/>
    <w:rPr>
      <w:rFonts w:ascii="Times New Roman" w:hAnsi="Times New Roman"/>
      <w:b w:val="0"/>
      <w:bCs/>
      <w:sz w:val="28"/>
    </w:rPr>
  </w:style>
  <w:style w:type="paragraph" w:styleId="af5">
    <w:name w:val="header"/>
    <w:basedOn w:val="a"/>
    <w:link w:val="af6"/>
    <w:uiPriority w:val="99"/>
    <w:unhideWhenUsed/>
    <w:rsid w:val="006768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6768CD"/>
    <w:rPr>
      <w:rFonts w:ascii="Times New Roman" w:hAnsi="Times New Roman"/>
      <w:sz w:val="28"/>
      <w:szCs w:val="24"/>
    </w:rPr>
  </w:style>
  <w:style w:type="paragraph" w:styleId="af7">
    <w:name w:val="footer"/>
    <w:basedOn w:val="a"/>
    <w:link w:val="af8"/>
    <w:uiPriority w:val="99"/>
    <w:unhideWhenUsed/>
    <w:rsid w:val="006768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6768CD"/>
    <w:rPr>
      <w:rFonts w:ascii="Times New Roman" w:hAnsi="Times New Roman"/>
      <w:sz w:val="28"/>
      <w:szCs w:val="24"/>
    </w:rPr>
  </w:style>
  <w:style w:type="paragraph" w:customStyle="1" w:styleId="Els-Abstract-text">
    <w:name w:val="Els-Abstract-text"/>
    <w:next w:val="a"/>
    <w:rsid w:val="00C95921"/>
    <w:pPr>
      <w:spacing w:line="220" w:lineRule="exact"/>
      <w:jc w:val="both"/>
    </w:pPr>
    <w:rPr>
      <w:rFonts w:ascii="Times New Roman" w:eastAsia="SimSun" w:hAnsi="Times New Roman"/>
      <w:sz w:val="18"/>
      <w:lang w:val="en-US" w:eastAsia="en-US"/>
    </w:rPr>
  </w:style>
  <w:style w:type="paragraph" w:customStyle="1" w:styleId="ColorfulList-Accent11">
    <w:name w:val="Colorful List - Accent 11"/>
    <w:basedOn w:val="a"/>
    <w:qFormat/>
    <w:rsid w:val="00C95921"/>
    <w:pPr>
      <w:spacing w:line="240" w:lineRule="auto"/>
      <w:ind w:left="720"/>
      <w:jc w:val="left"/>
    </w:pPr>
    <w:rPr>
      <w:rFonts w:ascii="Arial" w:eastAsia="Batang" w:hAnsi="Arial"/>
      <w:sz w:val="22"/>
      <w:lang w:val="en-US" w:eastAsia="ko-KR"/>
    </w:rPr>
  </w:style>
  <w:style w:type="paragraph" w:styleId="af9">
    <w:name w:val="List Paragraph"/>
    <w:basedOn w:val="a"/>
    <w:uiPriority w:val="34"/>
    <w:qFormat/>
    <w:rsid w:val="00097C1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TPAuthors">
    <w:name w:val="TTP Author(s)"/>
    <w:basedOn w:val="a"/>
    <w:next w:val="a"/>
    <w:uiPriority w:val="99"/>
    <w:rsid w:val="0082762F"/>
    <w:pPr>
      <w:autoSpaceDE w:val="0"/>
      <w:autoSpaceDN w:val="0"/>
      <w:spacing w:before="120" w:line="240" w:lineRule="auto"/>
      <w:jc w:val="center"/>
    </w:pPr>
    <w:rPr>
      <w:rFonts w:ascii="Arial" w:hAnsi="Arial" w:cs="Arial"/>
      <w:szCs w:val="28"/>
      <w:lang w:val="en-US" w:eastAsia="en-US"/>
    </w:rPr>
  </w:style>
  <w:style w:type="character" w:customStyle="1" w:styleId="contrib-author">
    <w:name w:val="contrib-author"/>
    <w:basedOn w:val="a0"/>
    <w:rsid w:val="00956D83"/>
  </w:style>
  <w:style w:type="character" w:customStyle="1" w:styleId="linktext">
    <w:name w:val="link__text"/>
    <w:basedOn w:val="a0"/>
    <w:rsid w:val="00385CAA"/>
  </w:style>
  <w:style w:type="character" w:customStyle="1" w:styleId="markedcontent">
    <w:name w:val="markedcontent"/>
    <w:basedOn w:val="a0"/>
    <w:rsid w:val="00620361"/>
  </w:style>
  <w:style w:type="character" w:styleId="afa">
    <w:name w:val="annotation reference"/>
    <w:basedOn w:val="a0"/>
    <w:uiPriority w:val="99"/>
    <w:semiHidden/>
    <w:unhideWhenUsed/>
    <w:rsid w:val="00A47F0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47F07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47F07"/>
    <w:rPr>
      <w:rFonts w:ascii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47F0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47F0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487-54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3-3574-71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8D522-C2CC-422A-B5F9-AF2BDB49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оформления статьи для публикации в электронном научно-образовательном и прикладном журнале «Инженерный вестник Дона»</vt:lpstr>
    </vt:vector>
  </TitlesOfParts>
  <Company/>
  <LinksUpToDate>false</LinksUpToDate>
  <CharactersWithSpaces>7834</CharactersWithSpaces>
  <SharedDoc>false</SharedDoc>
  <HLinks>
    <vt:vector size="36" baseType="variant">
      <vt:variant>
        <vt:i4>1638415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https://www.scopus.com/authid/detail.uri?authorId=55988259100</vt:lpwstr>
      </vt:variant>
      <vt:variant>
        <vt:lpwstr>disabled</vt:lpwstr>
      </vt:variant>
      <vt:variant>
        <vt:i4>5570580</vt:i4>
      </vt:variant>
      <vt:variant>
        <vt:i4>12</vt:i4>
      </vt:variant>
      <vt:variant>
        <vt:i4>0</vt:i4>
      </vt:variant>
      <vt:variant>
        <vt:i4>5</vt:i4>
      </vt:variant>
      <vt:variant>
        <vt:lpwstr>https://orcid.org/0000-0003-0770-1072</vt:lpwstr>
      </vt:variant>
      <vt:variant>
        <vt:lpwstr/>
      </vt:variant>
      <vt:variant>
        <vt:i4>5439509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https://orcid.org/0000-0003-1838-245X</vt:lpwstr>
      </vt:variant>
      <vt:variant>
        <vt:lpwstr/>
      </vt:variant>
      <vt:variant>
        <vt:i4>5439509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https://orcid.org/0000-0003-1838-245X</vt:lpwstr>
      </vt:variant>
      <vt:variant>
        <vt:lpwstr/>
      </vt:variant>
      <vt:variant>
        <vt:i4>5439509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https://orcid.org/0000-0003-1838-245X</vt:lpwstr>
      </vt:variant>
      <vt:variant>
        <vt:lpwstr/>
      </vt:variant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https://doi.org/10.23947/2687-1653-2022-22-4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оформления статьи для публикации в электронном научно-образовательном и прикладном журнале «Инженерный вестник Дона»</dc:title>
  <dc:subject/>
  <dc:creator>Инженерный вестник Дона</dc:creator>
  <cp:keywords/>
  <cp:lastModifiedBy>Басова Алина Викторовна</cp:lastModifiedBy>
  <cp:revision>84</cp:revision>
  <cp:lastPrinted>2022-12-22T06:40:00Z</cp:lastPrinted>
  <dcterms:created xsi:type="dcterms:W3CDTF">2022-12-22T06:12:00Z</dcterms:created>
  <dcterms:modified xsi:type="dcterms:W3CDTF">2024-01-16T12:20:00Z</dcterms:modified>
</cp:coreProperties>
</file>